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EF305" w14:textId="77777777" w:rsidR="0033594E" w:rsidRPr="0033594E" w:rsidRDefault="0033594E">
      <w:pPr>
        <w:rPr>
          <w:sz w:val="16"/>
          <w:szCs w:val="16"/>
        </w:rPr>
      </w:pPr>
    </w:p>
    <w:p w14:paraId="555DAB88" w14:textId="77777777" w:rsidR="0033594E" w:rsidRDefault="00F459B1" w:rsidP="004B1742">
      <w:pPr>
        <w:tabs>
          <w:tab w:val="left" w:pos="2835"/>
        </w:tabs>
        <w:spacing w:after="120"/>
        <w:ind w:left="2835" w:hanging="2835"/>
        <w:rPr>
          <w:b/>
          <w:bCs/>
          <w:i/>
          <w:szCs w:val="22"/>
          <w:lang w:val="en-GB"/>
        </w:rPr>
      </w:pPr>
      <w:r>
        <w:rPr>
          <w:b/>
          <w:bCs/>
          <w:i/>
          <w:szCs w:val="22"/>
          <w:lang w:val="en-GB"/>
        </w:rPr>
        <w:t>SUBJECT</w:t>
      </w:r>
      <w:r w:rsidR="00373DA4" w:rsidRPr="00F459B1">
        <w:rPr>
          <w:b/>
          <w:bCs/>
          <w:i/>
          <w:szCs w:val="22"/>
          <w:lang w:val="en-GB"/>
        </w:rPr>
        <w:t>:</w:t>
      </w:r>
      <w:r w:rsidR="0036634E" w:rsidRPr="00F459B1">
        <w:rPr>
          <w:bCs/>
          <w:i/>
          <w:szCs w:val="22"/>
          <w:lang w:val="en-GB"/>
        </w:rPr>
        <w:tab/>
      </w:r>
      <w:r w:rsidR="0033594E" w:rsidRPr="00F459B1">
        <w:rPr>
          <w:b/>
          <w:bCs/>
          <w:i/>
          <w:szCs w:val="22"/>
          <w:lang w:val="en-GB"/>
        </w:rPr>
        <w:fldChar w:fldCharType="begin"/>
      </w:r>
      <w:r w:rsidR="0033594E" w:rsidRPr="00F459B1">
        <w:rPr>
          <w:b/>
          <w:bCs/>
          <w:i/>
          <w:szCs w:val="22"/>
          <w:lang w:val="en-GB"/>
        </w:rPr>
        <w:instrText xml:space="preserve"> </w:instrText>
      </w:r>
      <w:r w:rsidR="0033594E" w:rsidRPr="00F459B1">
        <w:rPr>
          <w:rFonts w:ascii="Arial Bold" w:hAnsi="Arial Bold"/>
          <w:b/>
          <w:bCs/>
          <w:i/>
          <w:caps/>
          <w:szCs w:val="22"/>
          <w:lang w:val="en-GB"/>
        </w:rPr>
        <w:instrText>D</w:instrText>
      </w:r>
      <w:r w:rsidR="0033594E" w:rsidRPr="00F459B1">
        <w:rPr>
          <w:b/>
          <w:i/>
          <w:szCs w:val="22"/>
          <w:lang w:val="en-GB"/>
        </w:rPr>
        <w:instrText>OCVARIABLE "</w:instrText>
      </w:r>
      <w:r w:rsidR="0033594E" w:rsidRPr="00F459B1">
        <w:rPr>
          <w:rFonts w:cs="Arial"/>
          <w:b/>
          <w:i/>
          <w:szCs w:val="22"/>
        </w:rPr>
        <w:instrText>dvSubjectWithSoftReturns</w:instrText>
      </w:r>
      <w:r w:rsidR="0033594E" w:rsidRPr="00F459B1">
        <w:rPr>
          <w:b/>
          <w:i/>
          <w:szCs w:val="22"/>
          <w:lang w:val="en-GB"/>
        </w:rPr>
        <w:instrText xml:space="preserve">" \* </w:instrText>
      </w:r>
      <w:r w:rsidR="0033594E" w:rsidRPr="00F459B1">
        <w:rPr>
          <w:b/>
          <w:bCs/>
          <w:i/>
          <w:szCs w:val="22"/>
          <w:lang w:val="en-GB"/>
        </w:rPr>
        <w:instrText>Charformat</w:instrText>
      </w:r>
      <w:r w:rsidR="0033594E" w:rsidRPr="00F459B1">
        <w:rPr>
          <w:b/>
          <w:i/>
          <w:szCs w:val="22"/>
          <w:lang w:val="en-GB"/>
        </w:rPr>
        <w:instrText xml:space="preserve"> </w:instrText>
      </w:r>
      <w:r w:rsidR="0033594E" w:rsidRPr="00F459B1">
        <w:rPr>
          <w:b/>
          <w:bCs/>
          <w:i/>
          <w:szCs w:val="22"/>
          <w:lang w:val="en-GB"/>
        </w:rPr>
        <w:fldChar w:fldCharType="separate"/>
      </w:r>
      <w:r w:rsidR="005F05B3">
        <w:rPr>
          <w:rFonts w:ascii="Arial Bold" w:hAnsi="Arial Bold"/>
          <w:b/>
          <w:bCs/>
          <w:i/>
          <w:caps/>
          <w:szCs w:val="22"/>
          <w:lang w:val="en-GB"/>
        </w:rPr>
        <w:t>Australian Noise Exposure Forecast Map Update for LEP</w:t>
      </w:r>
      <w:r w:rsidR="0033594E" w:rsidRPr="00F459B1">
        <w:rPr>
          <w:b/>
          <w:bCs/>
          <w:i/>
          <w:szCs w:val="22"/>
          <w:lang w:val="en-GB"/>
        </w:rPr>
        <w:fldChar w:fldCharType="end"/>
      </w:r>
      <w:bookmarkStart w:id="0" w:name="PDFEndSubject"/>
      <w:bookmarkEnd w:id="0"/>
    </w:p>
    <w:p w14:paraId="058A5A67" w14:textId="77777777" w:rsidR="00D74614" w:rsidRDefault="004B1742" w:rsidP="00D74614">
      <w:pPr>
        <w:tabs>
          <w:tab w:val="left" w:pos="2835"/>
        </w:tabs>
        <w:ind w:left="2835" w:hanging="2835"/>
        <w:rPr>
          <w:rFonts w:cs="Arial"/>
          <w:b/>
          <w:i/>
          <w:szCs w:val="22"/>
        </w:rPr>
      </w:pPr>
      <w:r>
        <w:rPr>
          <w:rFonts w:cs="Arial"/>
          <w:b/>
          <w:i/>
          <w:szCs w:val="22"/>
        </w:rPr>
        <w:t>RESPONSIBLE OFFICER</w:t>
      </w:r>
      <w:r w:rsidR="0033594E" w:rsidRPr="00627FF4">
        <w:rPr>
          <w:rFonts w:cs="Arial"/>
          <w:b/>
          <w:i/>
          <w:szCs w:val="22"/>
        </w:rPr>
        <w:t>:</w:t>
      </w:r>
      <w:r w:rsidR="0033594E">
        <w:rPr>
          <w:rFonts w:cs="Arial"/>
          <w:b/>
          <w:i/>
          <w:szCs w:val="22"/>
        </w:rPr>
        <w:tab/>
      </w:r>
      <w:bookmarkStart w:id="1" w:name="Authors"/>
      <w:r w:rsidR="00D74614">
        <w:rPr>
          <w:rFonts w:cs="Arial"/>
          <w:b/>
          <w:i/>
          <w:szCs w:val="22"/>
        </w:rPr>
        <w:t>Strategic Planning Undergraduate - Olivia Lewis-Curnoe</w:t>
      </w:r>
    </w:p>
    <w:p w14:paraId="27BACB4E" w14:textId="77777777" w:rsidR="00D74614" w:rsidRDefault="00D74614" w:rsidP="00D74614">
      <w:pPr>
        <w:tabs>
          <w:tab w:val="left" w:pos="2835"/>
        </w:tabs>
        <w:ind w:left="2835" w:hanging="2835"/>
        <w:rPr>
          <w:rFonts w:cs="Arial"/>
          <w:b/>
          <w:i/>
          <w:szCs w:val="22"/>
        </w:rPr>
      </w:pPr>
      <w:r>
        <w:rPr>
          <w:rFonts w:cs="Arial"/>
          <w:b/>
          <w:i/>
          <w:szCs w:val="22"/>
        </w:rPr>
        <w:tab/>
        <w:t>Strategic Planning Manager - Martin Johnson</w:t>
      </w:r>
    </w:p>
    <w:p w14:paraId="4416376B" w14:textId="77777777" w:rsidR="0036634E" w:rsidRPr="0036634E" w:rsidRDefault="00D74614" w:rsidP="00D74614">
      <w:pPr>
        <w:tabs>
          <w:tab w:val="left" w:pos="2835"/>
        </w:tabs>
        <w:ind w:left="2835" w:hanging="2835"/>
        <w:rPr>
          <w:szCs w:val="22"/>
          <w:lang w:val="en-GB"/>
        </w:rPr>
      </w:pPr>
      <w:r>
        <w:rPr>
          <w:rFonts w:cs="Arial"/>
          <w:b/>
          <w:i/>
          <w:szCs w:val="22"/>
        </w:rPr>
        <w:t xml:space="preserve"> </w:t>
      </w:r>
      <w:bookmarkEnd w:id="1"/>
      <w:r w:rsidR="0036634E" w:rsidRPr="00622F1D">
        <w:rPr>
          <w:rFonts w:cs="Arial"/>
          <w:szCs w:val="22"/>
        </w:rPr>
        <w:t xml:space="preserve"> </w:t>
      </w:r>
      <w:bookmarkStart w:id="2" w:name="PreviousItems"/>
      <w:r>
        <w:rPr>
          <w:rFonts w:cs="Arial"/>
          <w:szCs w:val="22"/>
        </w:rPr>
        <w:t xml:space="preserve"> </w:t>
      </w:r>
      <w:bookmarkEnd w:id="2"/>
      <w:r w:rsidR="0036634E" w:rsidRPr="00622F1D">
        <w:rPr>
          <w:rFonts w:cs="Arial"/>
          <w:szCs w:val="22"/>
        </w:rPr>
        <w:t xml:space="preserve"> </w:t>
      </w:r>
      <w:bookmarkStart w:id="3" w:name="CurrentReferences"/>
      <w:r>
        <w:rPr>
          <w:rFonts w:cs="Arial"/>
          <w:szCs w:val="22"/>
        </w:rPr>
        <w:t xml:space="preserve"> </w:t>
      </w:r>
      <w:bookmarkEnd w:id="3"/>
      <w:r w:rsidR="0036634E" w:rsidRPr="00622F1D">
        <w:rPr>
          <w:rFonts w:cs="Arial"/>
          <w:szCs w:val="22"/>
        </w:rPr>
        <w:t xml:space="preserve"> </w:t>
      </w:r>
      <w:bookmarkStart w:id="4" w:name="DeferredReferredText"/>
      <w:r w:rsidR="0036634E" w:rsidRPr="0036634E">
        <w:rPr>
          <w:rFonts w:cs="Arial"/>
          <w:szCs w:val="22"/>
        </w:rPr>
        <w:t xml:space="preserve"> </w:t>
      </w:r>
      <w:bookmarkEnd w:id="4"/>
      <w:r w:rsidR="00EB6FCA">
        <w:rPr>
          <w:rFonts w:cs="Arial"/>
          <w:szCs w:val="22"/>
        </w:rPr>
        <w:t xml:space="preserve"> </w:t>
      </w:r>
      <w:bookmarkStart w:id="5" w:name="PDF_ClosedCommittee"/>
      <w:r w:rsidR="00EB6FCA">
        <w:rPr>
          <w:rFonts w:cs="Arial"/>
          <w:szCs w:val="22"/>
        </w:rPr>
        <w:t xml:space="preserve"> </w:t>
      </w:r>
      <w:bookmarkEnd w:id="5"/>
    </w:p>
    <w:p w14:paraId="2358D3AC" w14:textId="77777777" w:rsidR="00806C1A" w:rsidRPr="00FF660D" w:rsidRDefault="00806C1A" w:rsidP="00FB1298">
      <w:pPr>
        <w:pBdr>
          <w:top w:val="single" w:sz="4" w:space="1" w:color="auto"/>
        </w:pBdr>
        <w:ind w:left="2160" w:hanging="2160"/>
        <w:rPr>
          <w:rFonts w:cs="Arial"/>
          <w:iCs/>
          <w:sz w:val="16"/>
          <w:szCs w:val="16"/>
          <w:lang w:val="en-GB"/>
        </w:rPr>
      </w:pPr>
      <w:r w:rsidRPr="009A6B63">
        <w:rPr>
          <w:rFonts w:cs="Arial"/>
          <w:i/>
          <w:iCs/>
          <w:vanish/>
          <w:color w:val="FF0000"/>
          <w:sz w:val="16"/>
          <w:szCs w:val="16"/>
          <w:lang w:val="en-GB"/>
        </w:rPr>
        <w:t>Do not delete this line</w:t>
      </w:r>
    </w:p>
    <w:p w14:paraId="21BD321F" w14:textId="77777777" w:rsidR="00806C1A" w:rsidRPr="00FF660D" w:rsidRDefault="00806C1A" w:rsidP="00FB1298">
      <w:pPr>
        <w:pBdr>
          <w:top w:val="single" w:sz="4" w:space="1" w:color="auto"/>
        </w:pBdr>
        <w:rPr>
          <w:szCs w:val="22"/>
          <w:lang w:val="en-GB"/>
        </w:rPr>
        <w:sectPr w:rsidR="00806C1A" w:rsidRPr="00FF660D" w:rsidSect="00FB1298">
          <w:headerReference w:type="even" r:id="rId7"/>
          <w:headerReference w:type="default" r:id="rId8"/>
          <w:footerReference w:type="even" r:id="rId9"/>
          <w:footerReference w:type="default" r:id="rId10"/>
          <w:headerReference w:type="first" r:id="rId11"/>
          <w:footerReference w:type="first" r:id="rId12"/>
          <w:type w:val="continuous"/>
          <w:pgSz w:w="11907" w:h="16840" w:code="9"/>
          <w:pgMar w:top="1134" w:right="1418" w:bottom="567" w:left="1418" w:header="709" w:footer="709" w:gutter="0"/>
          <w:cols w:space="720"/>
        </w:sectPr>
      </w:pPr>
    </w:p>
    <w:tbl>
      <w:tblPr>
        <w:tblW w:w="5000" w:type="pct"/>
        <w:tblLook w:val="0000" w:firstRow="0" w:lastRow="0" w:firstColumn="0" w:lastColumn="0" w:noHBand="0" w:noVBand="0"/>
      </w:tblPr>
      <w:tblGrid>
        <w:gridCol w:w="9071"/>
      </w:tblGrid>
      <w:tr w:rsidR="0033594E" w:rsidRPr="00716CFE" w14:paraId="4AFE5A58" w14:textId="77777777" w:rsidTr="0033594E">
        <w:trPr>
          <w:trHeight w:val="1202"/>
        </w:trPr>
        <w:tc>
          <w:tcPr>
            <w:tcW w:w="5000" w:type="pct"/>
          </w:tcPr>
          <w:p w14:paraId="7238916C" w14:textId="77777777" w:rsidR="0033594E" w:rsidRPr="0046022E" w:rsidRDefault="0033594E" w:rsidP="008C59DA">
            <w:pPr>
              <w:jc w:val="both"/>
              <w:rPr>
                <w:b/>
              </w:rPr>
            </w:pPr>
            <w:r>
              <w:rPr>
                <w:b/>
                <w:i/>
              </w:rPr>
              <w:t>SUMMARY</w:t>
            </w:r>
          </w:p>
          <w:p w14:paraId="7F2FC4FB" w14:textId="77777777" w:rsidR="0033594E" w:rsidRPr="0033594E" w:rsidRDefault="0033594E" w:rsidP="008C59DA">
            <w:pPr>
              <w:jc w:val="both"/>
              <w:rPr>
                <w:vanish/>
                <w:color w:val="FF0000"/>
              </w:rPr>
            </w:pPr>
            <w:r w:rsidRPr="0033594E">
              <w:rPr>
                <w:vanish/>
                <w:color w:val="FF0000"/>
              </w:rPr>
              <w:t>The purpose of the Summary section is to provide a brief summary on the reason for preparing the Report.  Should be limited to one paragraph.</w:t>
            </w:r>
          </w:p>
          <w:p w14:paraId="66A4CEFC" w14:textId="77777777" w:rsidR="00346921" w:rsidRDefault="00346921" w:rsidP="008058EF">
            <w:pPr>
              <w:jc w:val="both"/>
            </w:pPr>
          </w:p>
          <w:p w14:paraId="5BA598D9" w14:textId="77777777" w:rsidR="008058EF" w:rsidRDefault="008058EF" w:rsidP="008058EF">
            <w:pPr>
              <w:jc w:val="both"/>
            </w:pPr>
            <w:r>
              <w:t>The Australian Noise Exposure Forecast is mapped in Cessnock Local Environmental Plan 2011.</w:t>
            </w:r>
            <w:r w:rsidR="00D74614">
              <w:t xml:space="preserve"> </w:t>
            </w:r>
            <w:r>
              <w:t xml:space="preserve"> It informs land use planning decisions. </w:t>
            </w:r>
          </w:p>
          <w:p w14:paraId="7AE5ADF8" w14:textId="77777777" w:rsidR="008058EF" w:rsidRDefault="008058EF" w:rsidP="008058EF">
            <w:pPr>
              <w:jc w:val="both"/>
            </w:pPr>
          </w:p>
          <w:p w14:paraId="58500DEF" w14:textId="77777777" w:rsidR="008058EF" w:rsidRDefault="003E20B3" w:rsidP="008C59DA">
            <w:pPr>
              <w:jc w:val="both"/>
            </w:pPr>
            <w:r>
              <w:t>A</w:t>
            </w:r>
            <w:r w:rsidR="00F450B5">
              <w:t xml:space="preserve"> report commissioned by Council</w:t>
            </w:r>
            <w:r w:rsidR="00583796">
              <w:t xml:space="preserve"> reassessing the A</w:t>
            </w:r>
            <w:r w:rsidR="002C4A3F">
              <w:t xml:space="preserve">ustralian </w:t>
            </w:r>
            <w:r w:rsidR="00583796">
              <w:t>N</w:t>
            </w:r>
            <w:r w:rsidR="002C4A3F">
              <w:t xml:space="preserve">oise </w:t>
            </w:r>
            <w:r w:rsidR="00583796">
              <w:t>E</w:t>
            </w:r>
            <w:r w:rsidR="002C4A3F">
              <w:t xml:space="preserve">xposure </w:t>
            </w:r>
            <w:r w:rsidR="00583796">
              <w:t>F</w:t>
            </w:r>
            <w:r w:rsidR="002C4A3F">
              <w:t>orecast</w:t>
            </w:r>
            <w:r w:rsidR="00583796">
              <w:t xml:space="preserve"> mapping </w:t>
            </w:r>
            <w:r w:rsidR="00503F1B">
              <w:t>for Cessnock Aerodrome</w:t>
            </w:r>
            <w:r>
              <w:t xml:space="preserve"> has been prepared</w:t>
            </w:r>
            <w:r w:rsidR="00CC49D6">
              <w:t xml:space="preserve">. </w:t>
            </w:r>
            <w:r w:rsidR="00D74614">
              <w:t xml:space="preserve"> </w:t>
            </w:r>
            <w:r w:rsidR="00CC49D6">
              <w:t>This report</w:t>
            </w:r>
            <w:r w:rsidR="00503F1B">
              <w:t xml:space="preserve"> found </w:t>
            </w:r>
            <w:r w:rsidR="00CC49D6">
              <w:t xml:space="preserve">that </w:t>
            </w:r>
            <w:r w:rsidR="00503F1B">
              <w:t xml:space="preserve">there had been changes in the noise exposure area. </w:t>
            </w:r>
          </w:p>
          <w:p w14:paraId="123379FF" w14:textId="77777777" w:rsidR="008058EF" w:rsidRDefault="008058EF" w:rsidP="008C59DA">
            <w:pPr>
              <w:jc w:val="both"/>
            </w:pPr>
          </w:p>
          <w:p w14:paraId="5BDBDBE4" w14:textId="77777777" w:rsidR="0033594E" w:rsidRDefault="003E20B3" w:rsidP="008C59DA">
            <w:pPr>
              <w:jc w:val="both"/>
            </w:pPr>
            <w:r>
              <w:t xml:space="preserve">This report seeks Council’s endorsement of a Planning Proposal to amend the </w:t>
            </w:r>
            <w:r w:rsidR="00B124C6">
              <w:t xml:space="preserve">Australian Noise Exposure Forecast </w:t>
            </w:r>
            <w:r>
              <w:t xml:space="preserve">mapping in Cessnock Local Environmental Plan 2011. </w:t>
            </w:r>
          </w:p>
          <w:p w14:paraId="1C8F92C5" w14:textId="77777777" w:rsidR="0033594E" w:rsidRPr="00716CFE" w:rsidRDefault="0033594E" w:rsidP="002C4A3F">
            <w:pPr>
              <w:jc w:val="both"/>
              <w:rPr>
                <w:szCs w:val="22"/>
                <w:lang w:val="en-GB"/>
              </w:rPr>
            </w:pPr>
          </w:p>
        </w:tc>
      </w:tr>
    </w:tbl>
    <w:p w14:paraId="1ADCC673" w14:textId="77777777" w:rsidR="002D4EDF" w:rsidRPr="00FF660D" w:rsidRDefault="002D4EDF" w:rsidP="002D4EDF">
      <w:pPr>
        <w:rPr>
          <w:rFonts w:cs="Arial"/>
          <w:sz w:val="16"/>
          <w:szCs w:val="16"/>
          <w:lang w:val="en-GB"/>
        </w:rPr>
      </w:pPr>
      <w:r w:rsidRPr="009A6B63">
        <w:rPr>
          <w:rFonts w:cs="Arial"/>
          <w:i/>
          <w:iCs/>
          <w:vanish/>
          <w:color w:val="FF0000"/>
          <w:sz w:val="16"/>
          <w:szCs w:val="16"/>
          <w:lang w:val="en-GB"/>
        </w:rPr>
        <w:t>Do not delete this line</w:t>
      </w:r>
    </w:p>
    <w:p w14:paraId="22B5F382" w14:textId="77777777" w:rsidR="002D4EDF" w:rsidRPr="00FF660D" w:rsidRDefault="002D4EDF" w:rsidP="002D4EDF">
      <w:pPr>
        <w:rPr>
          <w:szCs w:val="22"/>
          <w:lang w:val="en-GB"/>
        </w:rPr>
        <w:sectPr w:rsidR="002D4EDF" w:rsidRPr="00FF660D" w:rsidSect="00FB1298">
          <w:type w:val="continuous"/>
          <w:pgSz w:w="11907" w:h="16840" w:code="9"/>
          <w:pgMar w:top="1134" w:right="1418" w:bottom="567" w:left="1418" w:header="567" w:footer="567" w:gutter="0"/>
          <w:cols w:space="720"/>
          <w:formProt w:val="0"/>
          <w:titlePg/>
        </w:sectPr>
      </w:pPr>
    </w:p>
    <w:tbl>
      <w:tblPr>
        <w:tblW w:w="5000" w:type="pct"/>
        <w:shd w:val="clear" w:color="auto" w:fill="E6E6E6"/>
        <w:tblLook w:val="0000" w:firstRow="0" w:lastRow="0" w:firstColumn="0" w:lastColumn="0" w:noHBand="0" w:noVBand="0"/>
      </w:tblPr>
      <w:tblGrid>
        <w:gridCol w:w="9071"/>
      </w:tblGrid>
      <w:tr w:rsidR="00E2228B" w:rsidRPr="00716CFE" w14:paraId="45FC63C5" w14:textId="77777777" w:rsidTr="00CF51E1">
        <w:tc>
          <w:tcPr>
            <w:tcW w:w="5000" w:type="pct"/>
            <w:shd w:val="clear" w:color="auto" w:fill="E6E6E6"/>
          </w:tcPr>
          <w:p w14:paraId="394B91E0" w14:textId="77777777" w:rsidR="00E2228B" w:rsidRPr="0046022E" w:rsidRDefault="00E2228B" w:rsidP="008C59DA">
            <w:pPr>
              <w:jc w:val="both"/>
              <w:rPr>
                <w:b/>
              </w:rPr>
            </w:pPr>
            <w:bookmarkStart w:id="6" w:name="PDF2_Recommendations_57566"/>
            <w:bookmarkStart w:id="7" w:name="Recommendations"/>
            <w:bookmarkStart w:id="8" w:name="PDF2_Recommendations"/>
            <w:bookmarkEnd w:id="6"/>
            <w:bookmarkEnd w:id="7"/>
            <w:bookmarkEnd w:id="8"/>
            <w:r w:rsidRPr="00EE79F3">
              <w:rPr>
                <w:b/>
                <w:i/>
              </w:rPr>
              <w:t>R</w:t>
            </w:r>
            <w:r w:rsidR="00EE79F3" w:rsidRPr="00EE79F3">
              <w:rPr>
                <w:b/>
                <w:i/>
              </w:rPr>
              <w:t>ECOMMEND</w:t>
            </w:r>
            <w:r w:rsidR="00CF51E1">
              <w:rPr>
                <w:b/>
                <w:i/>
              </w:rPr>
              <w:t>ATION</w:t>
            </w:r>
          </w:p>
          <w:p w14:paraId="23281B70" w14:textId="77777777" w:rsidR="00CF51E1" w:rsidRPr="00CF51E1" w:rsidRDefault="00BF5B60" w:rsidP="008C59DA">
            <w:pPr>
              <w:shd w:val="clear" w:color="auto" w:fill="E6E6E6"/>
              <w:jc w:val="both"/>
              <w:rPr>
                <w:vanish/>
                <w:color w:val="FF0000"/>
              </w:rPr>
            </w:pPr>
            <w:r>
              <w:rPr>
                <w:vanish/>
                <w:color w:val="FF0000"/>
              </w:rPr>
              <w:t>The purpose of the R</w:t>
            </w:r>
            <w:r w:rsidR="00CF51E1" w:rsidRPr="00CF51E1">
              <w:rPr>
                <w:vanish/>
                <w:color w:val="FF0000"/>
              </w:rPr>
              <w:t xml:space="preserve">ecommendation section is to request a decision after reading the </w:t>
            </w:r>
          </w:p>
          <w:p w14:paraId="54B16217" w14:textId="77777777" w:rsidR="00CF51E1" w:rsidRPr="00CF51E1" w:rsidRDefault="00BF5B60" w:rsidP="008C59DA">
            <w:pPr>
              <w:shd w:val="clear" w:color="auto" w:fill="E6E6E6"/>
              <w:jc w:val="both"/>
              <w:rPr>
                <w:vanish/>
                <w:color w:val="FF0000"/>
              </w:rPr>
            </w:pPr>
            <w:r>
              <w:rPr>
                <w:vanish/>
                <w:color w:val="FF0000"/>
              </w:rPr>
              <w:t>r</w:t>
            </w:r>
            <w:r w:rsidR="00CF51E1" w:rsidRPr="00CF51E1">
              <w:rPr>
                <w:vanish/>
                <w:color w:val="FF0000"/>
              </w:rPr>
              <w:t xml:space="preserve">eport.  This recommendation is very important as the author requests </w:t>
            </w:r>
            <w:r>
              <w:rPr>
                <w:vanish/>
                <w:color w:val="FF0000"/>
              </w:rPr>
              <w:t>the reader</w:t>
            </w:r>
            <w:r w:rsidR="00CF51E1" w:rsidRPr="00CF51E1">
              <w:rPr>
                <w:vanish/>
                <w:color w:val="FF0000"/>
              </w:rPr>
              <w:t xml:space="preserve"> to follow their recommendation based on the information provided to them in the report.</w:t>
            </w:r>
          </w:p>
          <w:p w14:paraId="340CF45B" w14:textId="77777777" w:rsidR="00CF51E1" w:rsidRPr="0046022E" w:rsidRDefault="00CF51E1" w:rsidP="008C59DA">
            <w:pPr>
              <w:jc w:val="both"/>
            </w:pPr>
          </w:p>
          <w:p w14:paraId="70072564" w14:textId="77777777" w:rsidR="00E2228B" w:rsidRPr="00F21640" w:rsidRDefault="00F21640" w:rsidP="00D74614">
            <w:pPr>
              <w:pStyle w:val="ListParagraph"/>
              <w:numPr>
                <w:ilvl w:val="0"/>
                <w:numId w:val="13"/>
              </w:numPr>
              <w:ind w:hanging="720"/>
              <w:jc w:val="both"/>
              <w:rPr>
                <w:b/>
              </w:rPr>
            </w:pPr>
            <w:r>
              <w:rPr>
                <w:b/>
              </w:rPr>
              <w:t xml:space="preserve">That Council request a Gateway Determination for the Australian Noise Exposure Forecast Planning Proposal from the Department of the Planning and Environment pursuant to Section 3.34 of the </w:t>
            </w:r>
            <w:r>
              <w:rPr>
                <w:b/>
                <w:i/>
              </w:rPr>
              <w:t>Environmental Planning and Assessment Act, 1979;</w:t>
            </w:r>
          </w:p>
          <w:p w14:paraId="5D326177" w14:textId="77777777" w:rsidR="00F21640" w:rsidRPr="00F21640" w:rsidRDefault="00F21640" w:rsidP="00F21640">
            <w:pPr>
              <w:pStyle w:val="ListParagraph"/>
              <w:jc w:val="both"/>
              <w:rPr>
                <w:b/>
              </w:rPr>
            </w:pPr>
          </w:p>
          <w:p w14:paraId="70D2010C" w14:textId="77777777" w:rsidR="00F21640" w:rsidRDefault="00F21640" w:rsidP="00D74614">
            <w:pPr>
              <w:pStyle w:val="ListParagraph"/>
              <w:numPr>
                <w:ilvl w:val="0"/>
                <w:numId w:val="13"/>
              </w:numPr>
              <w:ind w:hanging="720"/>
              <w:jc w:val="both"/>
              <w:rPr>
                <w:b/>
              </w:rPr>
            </w:pPr>
            <w:r>
              <w:rPr>
                <w:b/>
              </w:rPr>
              <w:t xml:space="preserve">That Council request </w:t>
            </w:r>
            <w:proofErr w:type="spellStart"/>
            <w:r>
              <w:rPr>
                <w:b/>
              </w:rPr>
              <w:t>authorisation</w:t>
            </w:r>
            <w:proofErr w:type="spellEnd"/>
            <w:r>
              <w:rPr>
                <w:b/>
              </w:rPr>
              <w:t xml:space="preserve"> under Section 3.31 of the </w:t>
            </w:r>
            <w:r>
              <w:rPr>
                <w:b/>
                <w:i/>
              </w:rPr>
              <w:t xml:space="preserve">Environmental Planning and Assessment Act, 1979 </w:t>
            </w:r>
            <w:r w:rsidRPr="00F21640">
              <w:rPr>
                <w:b/>
              </w:rPr>
              <w:t xml:space="preserve">to act as </w:t>
            </w:r>
            <w:r w:rsidR="00B124C6">
              <w:rPr>
                <w:b/>
              </w:rPr>
              <w:t>t</w:t>
            </w:r>
            <w:r w:rsidRPr="00F21640">
              <w:rPr>
                <w:b/>
              </w:rPr>
              <w:t>he local plan-making authority to make the Local Environmental Plan</w:t>
            </w:r>
            <w:r>
              <w:rPr>
                <w:b/>
              </w:rPr>
              <w:t>;</w:t>
            </w:r>
          </w:p>
          <w:p w14:paraId="437F1C00" w14:textId="77777777" w:rsidR="00F21640" w:rsidRPr="00F21640" w:rsidRDefault="00F21640" w:rsidP="00F21640">
            <w:pPr>
              <w:pStyle w:val="ListParagraph"/>
              <w:rPr>
                <w:b/>
              </w:rPr>
            </w:pPr>
          </w:p>
          <w:p w14:paraId="7E62028A" w14:textId="77777777" w:rsidR="00F21640" w:rsidRDefault="00F21640" w:rsidP="00D74614">
            <w:pPr>
              <w:pStyle w:val="ListParagraph"/>
              <w:numPr>
                <w:ilvl w:val="0"/>
                <w:numId w:val="13"/>
              </w:numPr>
              <w:ind w:hanging="691"/>
              <w:jc w:val="both"/>
              <w:rPr>
                <w:b/>
              </w:rPr>
            </w:pPr>
            <w:r w:rsidRPr="00F21640">
              <w:rPr>
                <w:b/>
              </w:rPr>
              <w:t>That Council undertake consultation with public authorities and the community as conditioned by the Department of Planning and Environment’s Gateway determination</w:t>
            </w:r>
            <w:r>
              <w:rPr>
                <w:b/>
              </w:rPr>
              <w:t>; and</w:t>
            </w:r>
          </w:p>
          <w:p w14:paraId="11086079" w14:textId="77777777" w:rsidR="00F21640" w:rsidRPr="00F21640" w:rsidRDefault="00F21640" w:rsidP="00F21640">
            <w:pPr>
              <w:pStyle w:val="ListParagraph"/>
              <w:rPr>
                <w:b/>
              </w:rPr>
            </w:pPr>
          </w:p>
          <w:p w14:paraId="0969AAA6" w14:textId="77777777" w:rsidR="00F21640" w:rsidRPr="00F21640" w:rsidRDefault="00F21640" w:rsidP="00D74614">
            <w:pPr>
              <w:pStyle w:val="ListParagraph"/>
              <w:numPr>
                <w:ilvl w:val="0"/>
                <w:numId w:val="13"/>
              </w:numPr>
              <w:ind w:hanging="720"/>
              <w:jc w:val="both"/>
              <w:rPr>
                <w:b/>
              </w:rPr>
            </w:pPr>
            <w:r>
              <w:rPr>
                <w:b/>
              </w:rPr>
              <w:t xml:space="preserve">That Council receive a further report following community consultation of the Planning Proposal. </w:t>
            </w:r>
          </w:p>
          <w:p w14:paraId="35C4479F" w14:textId="77777777" w:rsidR="00E2228B" w:rsidRPr="00716CFE" w:rsidRDefault="00E2228B" w:rsidP="008C59DA">
            <w:pPr>
              <w:jc w:val="both"/>
              <w:rPr>
                <w:szCs w:val="22"/>
                <w:lang w:val="en-GB"/>
              </w:rPr>
            </w:pPr>
          </w:p>
        </w:tc>
      </w:tr>
    </w:tbl>
    <w:p w14:paraId="7E8C6191" w14:textId="77777777" w:rsidR="00CD180C" w:rsidRPr="006465EF" w:rsidRDefault="00CD180C" w:rsidP="00CD180C">
      <w:pPr>
        <w:rPr>
          <w:rFonts w:cs="Arial"/>
          <w:sz w:val="16"/>
          <w:szCs w:val="16"/>
          <w:lang w:val="en-GB"/>
        </w:rPr>
      </w:pPr>
      <w:r w:rsidRPr="009A6B63">
        <w:rPr>
          <w:rFonts w:cs="Arial"/>
          <w:i/>
          <w:iCs/>
          <w:vanish/>
          <w:color w:val="FF0000"/>
          <w:sz w:val="16"/>
          <w:szCs w:val="16"/>
          <w:lang w:val="en-GB"/>
        </w:rPr>
        <w:t>Do not delete this line</w:t>
      </w:r>
    </w:p>
    <w:p w14:paraId="6A87F22E" w14:textId="77777777" w:rsidR="00CD180C" w:rsidRPr="00FF660D" w:rsidRDefault="00CD180C" w:rsidP="00CD180C">
      <w:pPr>
        <w:rPr>
          <w:szCs w:val="22"/>
          <w:lang w:val="en-GB"/>
        </w:rPr>
        <w:sectPr w:rsidR="00CD180C" w:rsidRPr="00FF660D" w:rsidSect="00FB1298">
          <w:type w:val="continuous"/>
          <w:pgSz w:w="11907" w:h="16840" w:code="9"/>
          <w:pgMar w:top="1134" w:right="1418" w:bottom="567" w:left="1418" w:header="567" w:footer="567" w:gutter="0"/>
          <w:cols w:space="720"/>
          <w:formProt w:val="0"/>
          <w:titlePg/>
        </w:sectPr>
      </w:pPr>
    </w:p>
    <w:p w14:paraId="7C62CE4F" w14:textId="77777777" w:rsidR="00E15723" w:rsidRPr="00F459B1" w:rsidRDefault="00E15723" w:rsidP="005D4769">
      <w:pPr>
        <w:rPr>
          <w:b/>
          <w:i/>
          <w:lang w:val="en-GB"/>
        </w:rPr>
      </w:pPr>
      <w:r>
        <w:rPr>
          <w:b/>
          <w:i/>
          <w:lang w:val="en-GB"/>
        </w:rPr>
        <w:t>BACKGROUND</w:t>
      </w:r>
    </w:p>
    <w:p w14:paraId="7591B9B6" w14:textId="77777777" w:rsidR="00E15723" w:rsidRPr="00A43A62" w:rsidRDefault="00E15723" w:rsidP="005D4769">
      <w:pPr>
        <w:rPr>
          <w:rFonts w:cs="Arial"/>
          <w:szCs w:val="22"/>
        </w:rPr>
      </w:pPr>
    </w:p>
    <w:p w14:paraId="728E759F" w14:textId="77777777" w:rsidR="00E15723" w:rsidRPr="008B6A93" w:rsidRDefault="00E15723" w:rsidP="005D4769">
      <w:pPr>
        <w:rPr>
          <w:rFonts w:cs="Arial"/>
          <w:vanish/>
          <w:color w:val="FF0000"/>
          <w:szCs w:val="22"/>
        </w:rPr>
      </w:pPr>
      <w:r w:rsidRPr="008B6A93">
        <w:rPr>
          <w:rFonts w:cs="Arial"/>
          <w:vanish/>
          <w:color w:val="FF0000"/>
          <w:szCs w:val="22"/>
        </w:rPr>
        <w:t>The Background section provides the history of the issue.  Provides the reader with information relating to past involvement in the issue and puts the current report in context.</w:t>
      </w:r>
    </w:p>
    <w:p w14:paraId="5E43545D" w14:textId="77777777" w:rsidR="00BD0E59" w:rsidRDefault="00BD0E59" w:rsidP="00D74614">
      <w:pPr>
        <w:jc w:val="both"/>
      </w:pPr>
      <w:r>
        <w:t>An</w:t>
      </w:r>
      <w:r w:rsidR="00413D97">
        <w:t xml:space="preserve"> </w:t>
      </w:r>
      <w:r w:rsidR="003E20B3">
        <w:t>Australian Noise Exposure Forecast (</w:t>
      </w:r>
      <w:r w:rsidR="00413D97">
        <w:t>ANEF</w:t>
      </w:r>
      <w:r w:rsidR="003E20B3">
        <w:t xml:space="preserve">) map </w:t>
      </w:r>
      <w:r w:rsidR="00B124C6">
        <w:t xml:space="preserve">shows </w:t>
      </w:r>
      <w:r w:rsidR="00226D7B">
        <w:t>the predicted cumulative exposure to aircraft noise for land near aerodromes</w:t>
      </w:r>
      <w:r w:rsidR="0024369F">
        <w:t xml:space="preserve"> or airports</w:t>
      </w:r>
      <w:r w:rsidR="00226D7B">
        <w:t>.</w:t>
      </w:r>
      <w:r w:rsidR="00E751E0">
        <w:t xml:space="preserve"> </w:t>
      </w:r>
    </w:p>
    <w:p w14:paraId="58085A83" w14:textId="77777777" w:rsidR="00E751E0" w:rsidRDefault="00E751E0" w:rsidP="00D74614">
      <w:pPr>
        <w:jc w:val="both"/>
      </w:pPr>
    </w:p>
    <w:p w14:paraId="53852E8D" w14:textId="77777777" w:rsidR="00BD0E59" w:rsidRDefault="00BD0E59" w:rsidP="00D74614">
      <w:pPr>
        <w:jc w:val="both"/>
      </w:pPr>
      <w:r>
        <w:t>The ANEF assists in understanding how compatible different types of land uses are with the operation of the aerodrome</w:t>
      </w:r>
      <w:r w:rsidR="00E751E0">
        <w:t xml:space="preserve"> or airport</w:t>
      </w:r>
      <w:r>
        <w:t xml:space="preserve">. Equivalent ANEF values at individual positions around the aerodrome are combined on a map to form ANEF contours.  These contours are then used to identify site suitability for different types of land uses. </w:t>
      </w:r>
    </w:p>
    <w:p w14:paraId="3757C4B2" w14:textId="77777777" w:rsidR="003E20B3" w:rsidRDefault="003E20B3" w:rsidP="00D74614">
      <w:pPr>
        <w:jc w:val="both"/>
      </w:pPr>
    </w:p>
    <w:p w14:paraId="3D21A29A" w14:textId="77777777" w:rsidR="003E20B3" w:rsidRDefault="003E20B3" w:rsidP="00D74614">
      <w:pPr>
        <w:jc w:val="both"/>
      </w:pPr>
      <w:r>
        <w:t xml:space="preserve">The Cessnock Aerodrome </w:t>
      </w:r>
      <w:r w:rsidR="00E751E0">
        <w:t xml:space="preserve">ANEF </w:t>
      </w:r>
      <w:r>
        <w:t>is mapped within Cessnock Local Environmental Plan 2011 (CLEP 2011), and relied on by C</w:t>
      </w:r>
      <w:r w:rsidR="00413D97">
        <w:t xml:space="preserve">lause </w:t>
      </w:r>
      <w:r w:rsidR="005B448C">
        <w:t xml:space="preserve">7.5 </w:t>
      </w:r>
      <w:r>
        <w:t>“</w:t>
      </w:r>
      <w:r w:rsidR="005B448C">
        <w:t>Development in areas subject to airport noise</w:t>
      </w:r>
      <w:r>
        <w:t>”.</w:t>
      </w:r>
    </w:p>
    <w:p w14:paraId="4E67C1CA" w14:textId="77777777" w:rsidR="003E20B3" w:rsidRDefault="003E20B3" w:rsidP="00D74614">
      <w:pPr>
        <w:jc w:val="both"/>
      </w:pPr>
    </w:p>
    <w:p w14:paraId="7D824609" w14:textId="77777777" w:rsidR="005B448C" w:rsidRDefault="003E20B3" w:rsidP="00D74614">
      <w:pPr>
        <w:jc w:val="both"/>
      </w:pPr>
      <w:r>
        <w:lastRenderedPageBreak/>
        <w:t>Clause 7.5</w:t>
      </w:r>
      <w:r w:rsidR="00767329">
        <w:t xml:space="preserve"> outlines the need for </w:t>
      </w:r>
      <w:r w:rsidR="007D1BC1">
        <w:t>the consent authority to assess whether</w:t>
      </w:r>
      <w:r>
        <w:t xml:space="preserve"> development of</w:t>
      </w:r>
      <w:r w:rsidR="007D1BC1">
        <w:t xml:space="preserve"> </w:t>
      </w:r>
      <w:r w:rsidR="00767329">
        <w:t xml:space="preserve">land covered by ANEF mapping </w:t>
      </w:r>
      <w:r w:rsidR="00457CDF">
        <w:t>will be</w:t>
      </w:r>
      <w:r w:rsidR="00767329">
        <w:t xml:space="preserve"> impacted by</w:t>
      </w:r>
      <w:r w:rsidR="00172CB7">
        <w:t xml:space="preserve"> the noise of the </w:t>
      </w:r>
      <w:r w:rsidR="00E751E0">
        <w:t>aerodrome</w:t>
      </w:r>
      <w:r w:rsidR="00172CB7">
        <w:t xml:space="preserve"> </w:t>
      </w:r>
      <w:r>
        <w:t xml:space="preserve">operation </w:t>
      </w:r>
      <w:r w:rsidR="00172CB7">
        <w:t>by using the contour measurements provided on the map</w:t>
      </w:r>
      <w:r w:rsidR="00D44640">
        <w:t>.</w:t>
      </w:r>
      <w:r w:rsidR="009E23B7">
        <w:t xml:space="preserve"> </w:t>
      </w:r>
    </w:p>
    <w:p w14:paraId="09C5B771" w14:textId="77777777" w:rsidR="00D04D07" w:rsidRDefault="00D04D07" w:rsidP="005D4769"/>
    <w:p w14:paraId="011B1A62" w14:textId="77777777" w:rsidR="00E15723" w:rsidRPr="0009535B" w:rsidRDefault="00E15723" w:rsidP="005D4769">
      <w:pPr>
        <w:rPr>
          <w:b/>
          <w:i/>
        </w:rPr>
      </w:pPr>
      <w:r>
        <w:rPr>
          <w:b/>
          <w:i/>
        </w:rPr>
        <w:t>REPO</w:t>
      </w:r>
      <w:r w:rsidRPr="0009535B">
        <w:rPr>
          <w:b/>
          <w:i/>
        </w:rPr>
        <w:t>RT</w:t>
      </w:r>
      <w:r>
        <w:rPr>
          <w:b/>
          <w:i/>
        </w:rPr>
        <w:t>/PROPOSAL</w:t>
      </w:r>
    </w:p>
    <w:p w14:paraId="07CFDB26" w14:textId="77777777" w:rsidR="00E15723" w:rsidRDefault="00E15723" w:rsidP="005D4769">
      <w:pPr>
        <w:rPr>
          <w:rFonts w:cs="Arial"/>
          <w:szCs w:val="22"/>
        </w:rPr>
      </w:pPr>
    </w:p>
    <w:p w14:paraId="4C170776" w14:textId="77777777" w:rsidR="00E15723" w:rsidRPr="008B6A93" w:rsidRDefault="00E15723" w:rsidP="005D4769">
      <w:pPr>
        <w:rPr>
          <w:rFonts w:cs="Arial"/>
          <w:vanish/>
          <w:color w:val="FF0000"/>
          <w:szCs w:val="22"/>
        </w:rPr>
      </w:pPr>
      <w:r w:rsidRPr="008B6A93">
        <w:rPr>
          <w:rFonts w:cs="Arial"/>
          <w:vanish/>
          <w:color w:val="FF0000"/>
          <w:szCs w:val="22"/>
        </w:rPr>
        <w:t xml:space="preserve">The Report section is the body of the report and discusses the issue at hand.  The author should provide </w:t>
      </w:r>
      <w:r>
        <w:rPr>
          <w:rFonts w:cs="Arial"/>
          <w:vanish/>
          <w:color w:val="FF0000"/>
          <w:szCs w:val="22"/>
        </w:rPr>
        <w:t>the reader</w:t>
      </w:r>
      <w:r w:rsidRPr="008B6A93">
        <w:rPr>
          <w:rFonts w:cs="Arial"/>
          <w:vanish/>
          <w:color w:val="FF0000"/>
          <w:szCs w:val="22"/>
        </w:rPr>
        <w:t xml:space="preserve"> with as much information as possible on the issue being debated, in order to make an informed decision on the matter.</w:t>
      </w:r>
    </w:p>
    <w:p w14:paraId="2A862A39" w14:textId="77777777" w:rsidR="00B124C6" w:rsidRDefault="00B124C6" w:rsidP="00D74614">
      <w:pPr>
        <w:jc w:val="both"/>
      </w:pPr>
      <w:r>
        <w:t xml:space="preserve">ANEF mapping requires regular updates to </w:t>
      </w:r>
      <w:r w:rsidR="00E751E0">
        <w:t xml:space="preserve">account </w:t>
      </w:r>
      <w:r>
        <w:t xml:space="preserve">for changes </w:t>
      </w:r>
      <w:r w:rsidR="00E751E0">
        <w:t xml:space="preserve">in </w:t>
      </w:r>
      <w:r>
        <w:t>movements (time and frequency)</w:t>
      </w:r>
      <w:r w:rsidR="00266665">
        <w:t>, circuits</w:t>
      </w:r>
      <w:r>
        <w:t xml:space="preserve"> and aircraft types using the aerodrome. </w:t>
      </w:r>
    </w:p>
    <w:p w14:paraId="780EA186" w14:textId="77777777" w:rsidR="00B124C6" w:rsidRDefault="00B124C6" w:rsidP="00D74614">
      <w:pPr>
        <w:jc w:val="both"/>
      </w:pPr>
    </w:p>
    <w:p w14:paraId="64578332" w14:textId="77777777" w:rsidR="00BD0E59" w:rsidRDefault="00BD0E59" w:rsidP="00D74614">
      <w:pPr>
        <w:jc w:val="both"/>
      </w:pPr>
      <w:r>
        <w:t xml:space="preserve">The Cessnock Aerodrome ANEF map was last updated in August 2013. </w:t>
      </w:r>
      <w:r w:rsidR="00D74614">
        <w:t xml:space="preserve"> </w:t>
      </w:r>
      <w:r w:rsidRPr="00266665">
        <w:t xml:space="preserve">Since this time, there have been changes to the airport </w:t>
      </w:r>
      <w:r w:rsidR="00266665" w:rsidRPr="00266665">
        <w:t>circuits</w:t>
      </w:r>
      <w:r w:rsidRPr="00266665">
        <w:t>, which have necessitated a review of the ANEF.</w:t>
      </w:r>
    </w:p>
    <w:p w14:paraId="0C50F633" w14:textId="77777777" w:rsidR="00BD0E59" w:rsidRDefault="00BD0E59" w:rsidP="00D74614">
      <w:pPr>
        <w:jc w:val="both"/>
      </w:pPr>
    </w:p>
    <w:p w14:paraId="1901BE9F" w14:textId="77777777" w:rsidR="008560AD" w:rsidRDefault="008560AD" w:rsidP="00D74614">
      <w:pPr>
        <w:jc w:val="both"/>
      </w:pPr>
      <w:r>
        <w:t xml:space="preserve">A review of the </w:t>
      </w:r>
      <w:r w:rsidR="00E91EE6">
        <w:t xml:space="preserve">current </w:t>
      </w:r>
      <w:r>
        <w:t xml:space="preserve">ANEF contours </w:t>
      </w:r>
      <w:r w:rsidR="00E91EE6">
        <w:t>has been</w:t>
      </w:r>
      <w:r>
        <w:t xml:space="preserve"> undertaken by Global </w:t>
      </w:r>
      <w:r w:rsidR="00E91EE6">
        <w:t>Airspace Solutions</w:t>
      </w:r>
      <w:r w:rsidR="00266665">
        <w:t xml:space="preserve"> as contained within the Planning Proposal at </w:t>
      </w:r>
      <w:r w:rsidR="00266665" w:rsidRPr="00266665">
        <w:rPr>
          <w:b/>
          <w:i/>
        </w:rPr>
        <w:t>Enclosure 1</w:t>
      </w:r>
      <w:r w:rsidR="00E91EE6">
        <w:t xml:space="preserve">. </w:t>
      </w:r>
    </w:p>
    <w:p w14:paraId="72FAA729" w14:textId="77777777" w:rsidR="00E91EE6" w:rsidRDefault="00E91EE6" w:rsidP="00D74614">
      <w:pPr>
        <w:jc w:val="both"/>
      </w:pPr>
    </w:p>
    <w:p w14:paraId="14EBC217" w14:textId="77777777" w:rsidR="00BD0E59" w:rsidRDefault="002218D3" w:rsidP="00D74614">
      <w:pPr>
        <w:jc w:val="both"/>
      </w:pPr>
      <w:r>
        <w:t xml:space="preserve">The </w:t>
      </w:r>
      <w:r w:rsidR="00E91EE6">
        <w:t>review has</w:t>
      </w:r>
      <w:r>
        <w:t xml:space="preserve"> found that the </w:t>
      </w:r>
      <w:r w:rsidR="00BD0E59">
        <w:t>ANEF from</w:t>
      </w:r>
      <w:r>
        <w:t xml:space="preserve"> </w:t>
      </w:r>
      <w:r w:rsidR="00864089">
        <w:t xml:space="preserve">August 2013 </w:t>
      </w:r>
      <w:r w:rsidR="00BD0E59">
        <w:t>(</w:t>
      </w:r>
      <w:r w:rsidR="00F21640" w:rsidRPr="0024369F">
        <w:rPr>
          <w:b/>
          <w:i/>
        </w:rPr>
        <w:t>F</w:t>
      </w:r>
      <w:r w:rsidR="00BD0E59" w:rsidRPr="0024369F">
        <w:rPr>
          <w:b/>
          <w:i/>
        </w:rPr>
        <w:t>igure 1</w:t>
      </w:r>
      <w:r w:rsidR="00BD0E59">
        <w:t xml:space="preserve">) </w:t>
      </w:r>
      <w:r w:rsidR="005C1C8F">
        <w:t>has altered</w:t>
      </w:r>
      <w:r w:rsidR="00E91EE6">
        <w:t xml:space="preserve">. </w:t>
      </w:r>
      <w:r w:rsidR="00D74614">
        <w:t xml:space="preserve"> </w:t>
      </w:r>
      <w:r w:rsidR="00E91EE6">
        <w:t xml:space="preserve">Under the current operational conditions, </w:t>
      </w:r>
      <w:r>
        <w:t xml:space="preserve">the </w:t>
      </w:r>
      <w:r w:rsidR="00E67E82">
        <w:t xml:space="preserve">intensity </w:t>
      </w:r>
      <w:r>
        <w:t xml:space="preserve">of </w:t>
      </w:r>
      <w:r w:rsidR="00556A7F">
        <w:t>noise</w:t>
      </w:r>
      <w:r>
        <w:t xml:space="preserve"> is lower</w:t>
      </w:r>
      <w:r w:rsidR="00E91EE6">
        <w:t>, however</w:t>
      </w:r>
      <w:r w:rsidR="00241041">
        <w:t xml:space="preserve"> </w:t>
      </w:r>
      <w:r w:rsidR="00E91EE6">
        <w:t xml:space="preserve">it </w:t>
      </w:r>
      <w:r w:rsidR="00241041">
        <w:t>covers a wider area</w:t>
      </w:r>
      <w:r w:rsidR="00BD0E59">
        <w:t xml:space="preserve"> (</w:t>
      </w:r>
      <w:r w:rsidR="00F21640" w:rsidRPr="0024369F">
        <w:rPr>
          <w:b/>
          <w:i/>
        </w:rPr>
        <w:t>F</w:t>
      </w:r>
      <w:r w:rsidR="00BD0E59" w:rsidRPr="0024369F">
        <w:rPr>
          <w:b/>
          <w:i/>
        </w:rPr>
        <w:t>igure 2</w:t>
      </w:r>
      <w:r w:rsidR="00BD0E59">
        <w:t>)</w:t>
      </w:r>
      <w:r>
        <w:t xml:space="preserve">. </w:t>
      </w:r>
      <w:r w:rsidR="00E91EE6">
        <w:t xml:space="preserve"> </w:t>
      </w:r>
      <w:r w:rsidR="00BD0E59">
        <w:t xml:space="preserve"> </w:t>
      </w:r>
    </w:p>
    <w:p w14:paraId="338198F0" w14:textId="77777777" w:rsidR="00BD0E59" w:rsidRDefault="00BD0E59" w:rsidP="00D74614">
      <w:pPr>
        <w:jc w:val="both"/>
      </w:pPr>
    </w:p>
    <w:p w14:paraId="0DD50BF4" w14:textId="77777777" w:rsidR="00E15723" w:rsidRDefault="00E91EE6" w:rsidP="00D74614">
      <w:pPr>
        <w:jc w:val="both"/>
      </w:pPr>
      <w:r>
        <w:t xml:space="preserve">To better inform land use planning decisions in and around the aerodrome, the current ANEF map within CLEP 2011 should be updated. </w:t>
      </w:r>
      <w:r w:rsidR="00D74614">
        <w:t xml:space="preserve"> </w:t>
      </w:r>
      <w:r>
        <w:t>Changing t</w:t>
      </w:r>
      <w:r w:rsidR="0016243B">
        <w:t xml:space="preserve">he mapping does not change the level of noise at the </w:t>
      </w:r>
      <w:r w:rsidR="00E751E0">
        <w:t>aerodrome</w:t>
      </w:r>
      <w:r w:rsidR="0016243B">
        <w:t xml:space="preserve"> </w:t>
      </w:r>
      <w:r>
        <w:t xml:space="preserve">- </w:t>
      </w:r>
      <w:r w:rsidR="00556A7F">
        <w:t>it merely reflect</w:t>
      </w:r>
      <w:r w:rsidR="00BD0E59">
        <w:t>s</w:t>
      </w:r>
      <w:r w:rsidR="00556A7F">
        <w:t xml:space="preserve"> the current patterns</w:t>
      </w:r>
      <w:r w:rsidR="00121FBD">
        <w:t xml:space="preserve"> </w:t>
      </w:r>
      <w:r>
        <w:t xml:space="preserve">already </w:t>
      </w:r>
      <w:r w:rsidR="00121FBD">
        <w:t>being experienced</w:t>
      </w:r>
      <w:r w:rsidR="0016243B">
        <w:t>.</w:t>
      </w:r>
    </w:p>
    <w:p w14:paraId="41383E2C" w14:textId="77777777" w:rsidR="00B015A9" w:rsidRDefault="00B015A9" w:rsidP="005D4769"/>
    <w:p w14:paraId="25B5F01C" w14:textId="77777777" w:rsidR="00E15723" w:rsidRDefault="00A97C1F" w:rsidP="005D4769">
      <w:pPr>
        <w:rPr>
          <w:rFonts w:cs="Arial"/>
          <w:szCs w:val="22"/>
        </w:rPr>
      </w:pPr>
      <w:r>
        <w:rPr>
          <w:noProof/>
        </w:rPr>
        <w:drawing>
          <wp:inline distT="0" distB="0" distL="0" distR="0" wp14:anchorId="62385E81" wp14:editId="278E61D1">
            <wp:extent cx="5760085" cy="39935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3993515"/>
                    </a:xfrm>
                    <a:prstGeom prst="rect">
                      <a:avLst/>
                    </a:prstGeom>
                  </pic:spPr>
                </pic:pic>
              </a:graphicData>
            </a:graphic>
          </wp:inline>
        </w:drawing>
      </w:r>
    </w:p>
    <w:p w14:paraId="4FC918A5" w14:textId="77777777" w:rsidR="00B015A9" w:rsidRPr="00A97C1F" w:rsidRDefault="00B015A9" w:rsidP="00B015A9">
      <w:pPr>
        <w:rPr>
          <w:b/>
          <w:i/>
          <w:sz w:val="16"/>
          <w:szCs w:val="16"/>
          <w:lang w:val="en-AU"/>
        </w:rPr>
      </w:pPr>
      <w:r w:rsidRPr="00A97C1F">
        <w:rPr>
          <w:b/>
          <w:i/>
          <w:sz w:val="16"/>
          <w:szCs w:val="16"/>
          <w:lang w:val="en-AU"/>
        </w:rPr>
        <w:t xml:space="preserve">Figure 1. </w:t>
      </w:r>
      <w:r w:rsidR="00F21640" w:rsidRPr="00A97C1F">
        <w:rPr>
          <w:b/>
          <w:i/>
          <w:sz w:val="16"/>
          <w:szCs w:val="16"/>
          <w:lang w:val="en-AU"/>
        </w:rPr>
        <w:t xml:space="preserve">Current ANEF </w:t>
      </w:r>
      <w:r w:rsidRPr="00A97C1F">
        <w:rPr>
          <w:b/>
          <w:i/>
          <w:sz w:val="16"/>
          <w:szCs w:val="16"/>
          <w:lang w:val="en-AU"/>
        </w:rPr>
        <w:t>map</w:t>
      </w:r>
    </w:p>
    <w:p w14:paraId="70C34DCD" w14:textId="77777777" w:rsidR="00B015A9" w:rsidRDefault="00B015A9" w:rsidP="005D4769">
      <w:pPr>
        <w:rPr>
          <w:b/>
          <w:i/>
        </w:rPr>
      </w:pPr>
    </w:p>
    <w:p w14:paraId="0F8CA5D7" w14:textId="77777777" w:rsidR="00B015A9" w:rsidRDefault="00A97C1F" w:rsidP="005D4769">
      <w:pPr>
        <w:rPr>
          <w:b/>
          <w:i/>
        </w:rPr>
      </w:pPr>
      <w:r>
        <w:rPr>
          <w:noProof/>
        </w:rPr>
        <w:lastRenderedPageBreak/>
        <w:drawing>
          <wp:inline distT="0" distB="0" distL="0" distR="0" wp14:anchorId="1C4B586F" wp14:editId="118C5512">
            <wp:extent cx="5760085" cy="4008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4008755"/>
                    </a:xfrm>
                    <a:prstGeom prst="rect">
                      <a:avLst/>
                    </a:prstGeom>
                  </pic:spPr>
                </pic:pic>
              </a:graphicData>
            </a:graphic>
          </wp:inline>
        </w:drawing>
      </w:r>
    </w:p>
    <w:p w14:paraId="21C2E008" w14:textId="77777777" w:rsidR="00B015A9" w:rsidRPr="00A97C1F" w:rsidRDefault="00B015A9" w:rsidP="00B015A9">
      <w:pPr>
        <w:rPr>
          <w:b/>
          <w:i/>
          <w:sz w:val="16"/>
          <w:szCs w:val="16"/>
          <w:lang w:val="en-AU"/>
        </w:rPr>
      </w:pPr>
      <w:r w:rsidRPr="00A97C1F">
        <w:rPr>
          <w:b/>
          <w:i/>
          <w:sz w:val="16"/>
          <w:szCs w:val="16"/>
          <w:lang w:val="en-AU"/>
        </w:rPr>
        <w:t xml:space="preserve">Figure 2. </w:t>
      </w:r>
      <w:r w:rsidR="00F21640" w:rsidRPr="00A97C1F">
        <w:rPr>
          <w:b/>
          <w:i/>
          <w:sz w:val="16"/>
          <w:szCs w:val="16"/>
          <w:lang w:val="en-AU"/>
        </w:rPr>
        <w:t>Revised</w:t>
      </w:r>
      <w:r w:rsidRPr="00A97C1F">
        <w:rPr>
          <w:b/>
          <w:i/>
          <w:sz w:val="16"/>
          <w:szCs w:val="16"/>
          <w:lang w:val="en-AU"/>
        </w:rPr>
        <w:t xml:space="preserve"> </w:t>
      </w:r>
      <w:r w:rsidR="00F21640" w:rsidRPr="00A97C1F">
        <w:rPr>
          <w:b/>
          <w:i/>
          <w:sz w:val="16"/>
          <w:szCs w:val="16"/>
          <w:lang w:val="en-AU"/>
        </w:rPr>
        <w:t xml:space="preserve">ANEF Contours </w:t>
      </w:r>
    </w:p>
    <w:p w14:paraId="4C194BDA" w14:textId="77777777" w:rsidR="00B015A9" w:rsidRPr="0009535B" w:rsidRDefault="00B015A9">
      <w:pPr>
        <w:rPr>
          <w:b/>
          <w:i/>
        </w:rPr>
      </w:pPr>
    </w:p>
    <w:p w14:paraId="017FC5D6" w14:textId="77777777" w:rsidR="00E15723" w:rsidRPr="0009535B" w:rsidRDefault="00E15723" w:rsidP="005D4769">
      <w:pPr>
        <w:rPr>
          <w:b/>
          <w:i/>
        </w:rPr>
      </w:pPr>
      <w:r w:rsidRPr="0009535B">
        <w:rPr>
          <w:b/>
          <w:i/>
        </w:rPr>
        <w:t>CONSULTATION</w:t>
      </w:r>
    </w:p>
    <w:p w14:paraId="1DD55BD7" w14:textId="77777777" w:rsidR="00E15723" w:rsidRDefault="00E15723" w:rsidP="005D4769">
      <w:pPr>
        <w:rPr>
          <w:rFonts w:cs="Arial"/>
          <w:szCs w:val="22"/>
        </w:rPr>
      </w:pPr>
    </w:p>
    <w:p w14:paraId="1D310A52" w14:textId="77777777" w:rsidR="00E15723" w:rsidRPr="008B6A93" w:rsidRDefault="00E15723" w:rsidP="005D4769">
      <w:pPr>
        <w:rPr>
          <w:rFonts w:cs="Arial"/>
          <w:vanish/>
          <w:color w:val="FF0000"/>
          <w:szCs w:val="22"/>
        </w:rPr>
      </w:pPr>
      <w:r w:rsidRPr="008B6A93">
        <w:rPr>
          <w:rFonts w:cs="Arial"/>
          <w:vanish/>
          <w:color w:val="FF0000"/>
          <w:szCs w:val="22"/>
        </w:rPr>
        <w:t>The Consultation Section is to provide a listing of who has been consulted when writing the report.  This could cover internal or external parties and/or both.</w:t>
      </w:r>
    </w:p>
    <w:p w14:paraId="7D65A824" w14:textId="77777777" w:rsidR="00E751E0" w:rsidRDefault="00E751E0" w:rsidP="00D74614">
      <w:pPr>
        <w:jc w:val="both"/>
      </w:pPr>
      <w:r>
        <w:t xml:space="preserve">The ANEF revisions were commission by Council’s Works and Operations Unit who have been consulted in relation to the amendments to CLEP 2011. </w:t>
      </w:r>
    </w:p>
    <w:p w14:paraId="3FF0660D" w14:textId="77777777" w:rsidR="00E751E0" w:rsidRDefault="00E751E0" w:rsidP="00D74614">
      <w:pPr>
        <w:jc w:val="both"/>
      </w:pPr>
    </w:p>
    <w:p w14:paraId="0487D16D" w14:textId="77777777" w:rsidR="003D4167" w:rsidRDefault="00E751E0" w:rsidP="00D74614">
      <w:pPr>
        <w:jc w:val="both"/>
      </w:pPr>
      <w:r>
        <w:t>T</w:t>
      </w:r>
      <w:r w:rsidR="004E4AE3">
        <w:t xml:space="preserve">he Planning Proposal will be publicly exhibited in accordance with the </w:t>
      </w:r>
      <w:r w:rsidR="00266665">
        <w:t xml:space="preserve">conditions of a </w:t>
      </w:r>
      <w:r w:rsidR="004E4AE3">
        <w:t>Gateway determination and Council’s Community Participation Plan.</w:t>
      </w:r>
    </w:p>
    <w:p w14:paraId="6979E7C3" w14:textId="77777777" w:rsidR="003D4167" w:rsidRDefault="003D4167" w:rsidP="00D74614">
      <w:pPr>
        <w:jc w:val="both"/>
      </w:pPr>
    </w:p>
    <w:p w14:paraId="04BD0148" w14:textId="77777777" w:rsidR="00E15723" w:rsidRDefault="00E15723" w:rsidP="00D74614">
      <w:pPr>
        <w:jc w:val="both"/>
      </w:pPr>
      <w:r w:rsidRPr="0009535B">
        <w:rPr>
          <w:b/>
          <w:i/>
        </w:rPr>
        <w:t>STRATEGIC LINKS</w:t>
      </w:r>
    </w:p>
    <w:p w14:paraId="61E6C7AC" w14:textId="77777777" w:rsidR="00E15723" w:rsidRPr="0009535B" w:rsidRDefault="00E15723" w:rsidP="00D74614">
      <w:pPr>
        <w:jc w:val="both"/>
      </w:pPr>
    </w:p>
    <w:p w14:paraId="6D870B3E" w14:textId="77777777" w:rsidR="00E15723" w:rsidRPr="00B67728" w:rsidRDefault="00E15723" w:rsidP="00D74614">
      <w:pPr>
        <w:pStyle w:val="StyleBoldBefore12ptAfter6pt"/>
        <w:spacing w:before="0" w:after="0"/>
      </w:pPr>
      <w:r>
        <w:t>Delivery Program</w:t>
      </w:r>
    </w:p>
    <w:p w14:paraId="70C729BB" w14:textId="77777777" w:rsidR="00E15723" w:rsidRDefault="00E15723" w:rsidP="00D74614">
      <w:pPr>
        <w:jc w:val="both"/>
        <w:rPr>
          <w:rFonts w:cs="Arial"/>
          <w:szCs w:val="22"/>
        </w:rPr>
      </w:pPr>
    </w:p>
    <w:p w14:paraId="2398CD77" w14:textId="77777777" w:rsidR="00E15723" w:rsidRPr="008B6A93" w:rsidRDefault="00E15723" w:rsidP="00D74614">
      <w:pPr>
        <w:jc w:val="both"/>
        <w:rPr>
          <w:rFonts w:cs="Arial"/>
          <w:vanish/>
          <w:color w:val="FF0000"/>
          <w:szCs w:val="22"/>
        </w:rPr>
      </w:pPr>
      <w:r w:rsidRPr="008B6A93">
        <w:rPr>
          <w:rFonts w:cs="Arial"/>
          <w:vanish/>
          <w:color w:val="FF0000"/>
          <w:szCs w:val="22"/>
        </w:rPr>
        <w:t xml:space="preserve">Any links to the </w:t>
      </w:r>
      <w:r>
        <w:rPr>
          <w:rFonts w:cs="Arial"/>
          <w:vanish/>
          <w:color w:val="FF0000"/>
          <w:szCs w:val="22"/>
        </w:rPr>
        <w:t>Delivery Program</w:t>
      </w:r>
      <w:r w:rsidRPr="008B6A93">
        <w:rPr>
          <w:rFonts w:cs="Arial"/>
          <w:vanish/>
          <w:color w:val="FF0000"/>
          <w:szCs w:val="22"/>
        </w:rPr>
        <w:t xml:space="preserve"> are detailed here.  A recommendation will not be supported unless it directly progresses an activity in the Council Management Plan.  NIL if no links.  N/A if not applicable.</w:t>
      </w:r>
    </w:p>
    <w:p w14:paraId="380F22AD" w14:textId="77777777" w:rsidR="001C26FE" w:rsidRDefault="001C26FE" w:rsidP="00D74614">
      <w:pPr>
        <w:jc w:val="both"/>
      </w:pPr>
      <w:r w:rsidRPr="001C26FE">
        <w:t xml:space="preserve">The Planning Proposal is consistent with the following themes and objectives of the Cessnock </w:t>
      </w:r>
      <w:r w:rsidR="00266665">
        <w:t>2036</w:t>
      </w:r>
      <w:r w:rsidRPr="001C26FE">
        <w:t xml:space="preserve"> Community Strategic Plan (CSP):</w:t>
      </w:r>
    </w:p>
    <w:p w14:paraId="37B21586" w14:textId="77777777" w:rsidR="00041F04" w:rsidRDefault="00041F04" w:rsidP="00D74614">
      <w:pPr>
        <w:jc w:val="both"/>
      </w:pPr>
    </w:p>
    <w:p w14:paraId="45F084E1" w14:textId="77777777" w:rsidR="00937DFF" w:rsidRDefault="00FA14E1" w:rsidP="00B91CB6">
      <w:pPr>
        <w:pStyle w:val="ListParagraph"/>
        <w:numPr>
          <w:ilvl w:val="0"/>
          <w:numId w:val="10"/>
        </w:numPr>
        <w:autoSpaceDE w:val="0"/>
        <w:autoSpaceDN w:val="0"/>
        <w:adjustRightInd w:val="0"/>
        <w:ind w:left="709" w:hanging="709"/>
        <w:jc w:val="both"/>
        <w:rPr>
          <w:lang w:eastAsia="en-AU"/>
        </w:rPr>
      </w:pPr>
      <w:r w:rsidRPr="00D2505D">
        <w:rPr>
          <w:lang w:eastAsia="en-AU"/>
        </w:rPr>
        <w:t>Outcome 2</w:t>
      </w:r>
      <w:r>
        <w:rPr>
          <w:lang w:eastAsia="en-AU"/>
        </w:rPr>
        <w:t xml:space="preserve">: </w:t>
      </w:r>
      <w:r w:rsidRPr="00D2505D">
        <w:rPr>
          <w:lang w:eastAsia="en-AU"/>
        </w:rPr>
        <w:t>A sustainable and prosperous economy</w:t>
      </w:r>
    </w:p>
    <w:p w14:paraId="3726855A" w14:textId="77777777" w:rsidR="00FA14E1" w:rsidRPr="001C26FE" w:rsidRDefault="00FA14E1" w:rsidP="00B91CB6">
      <w:pPr>
        <w:pStyle w:val="ListParagraph"/>
        <w:numPr>
          <w:ilvl w:val="0"/>
          <w:numId w:val="10"/>
        </w:numPr>
        <w:autoSpaceDE w:val="0"/>
        <w:autoSpaceDN w:val="0"/>
        <w:adjustRightInd w:val="0"/>
        <w:ind w:left="709" w:hanging="709"/>
        <w:jc w:val="both"/>
      </w:pPr>
      <w:r>
        <w:t>Outcome 4: Accessible infrastructure, services, and facilities</w:t>
      </w:r>
    </w:p>
    <w:p w14:paraId="5BD6B0D3" w14:textId="77777777" w:rsidR="00E15723" w:rsidRDefault="00E15723" w:rsidP="00D74614">
      <w:pPr>
        <w:jc w:val="both"/>
        <w:rPr>
          <w:rFonts w:cs="Arial"/>
          <w:szCs w:val="22"/>
        </w:rPr>
      </w:pPr>
    </w:p>
    <w:p w14:paraId="564A7467" w14:textId="77777777" w:rsidR="00E15723" w:rsidRPr="00B67728" w:rsidRDefault="00E15723" w:rsidP="00D74614">
      <w:pPr>
        <w:pStyle w:val="StyleBoldBefore12ptAfter6pt"/>
        <w:spacing w:before="0" w:after="0"/>
      </w:pPr>
      <w:r w:rsidRPr="00B67728">
        <w:t>Other Plans</w:t>
      </w:r>
    </w:p>
    <w:p w14:paraId="016086E3" w14:textId="77777777" w:rsidR="00E15723" w:rsidRDefault="00E15723" w:rsidP="00D74614">
      <w:pPr>
        <w:jc w:val="both"/>
        <w:rPr>
          <w:rFonts w:cs="Arial"/>
          <w:szCs w:val="22"/>
        </w:rPr>
      </w:pPr>
    </w:p>
    <w:p w14:paraId="6F23626B" w14:textId="77777777" w:rsidR="00E15723" w:rsidRPr="008B6A93" w:rsidRDefault="00E15723" w:rsidP="00D74614">
      <w:pPr>
        <w:jc w:val="both"/>
        <w:rPr>
          <w:rFonts w:cs="Arial"/>
          <w:vanish/>
          <w:color w:val="FF0000"/>
          <w:szCs w:val="22"/>
        </w:rPr>
      </w:pPr>
      <w:r w:rsidRPr="008B6A93">
        <w:rPr>
          <w:rFonts w:cs="Arial"/>
          <w:vanish/>
          <w:color w:val="FF0000"/>
          <w:szCs w:val="22"/>
        </w:rPr>
        <w:t>Any links to other Strategic documents are detailed here.  NIL if no links.  N/A if not applicable.</w:t>
      </w:r>
    </w:p>
    <w:p w14:paraId="3B83864D" w14:textId="77777777" w:rsidR="00870557" w:rsidRDefault="001119FB" w:rsidP="00D74614">
      <w:pPr>
        <w:jc w:val="both"/>
        <w:rPr>
          <w:lang w:eastAsia="en-AU"/>
        </w:rPr>
      </w:pPr>
      <w:r>
        <w:rPr>
          <w:lang w:eastAsia="en-AU"/>
        </w:rPr>
        <w:t>Objective</w:t>
      </w:r>
      <w:r w:rsidR="00870557">
        <w:rPr>
          <w:lang w:eastAsia="en-AU"/>
        </w:rPr>
        <w:t>s 7, 8 and</w:t>
      </w:r>
      <w:r>
        <w:rPr>
          <w:lang w:eastAsia="en-AU"/>
        </w:rPr>
        <w:t xml:space="preserve"> 9 of the Hunter Regional Plan 2041 (HRP 2041) </w:t>
      </w:r>
      <w:r w:rsidR="00870557">
        <w:rPr>
          <w:lang w:eastAsia="en-AU"/>
        </w:rPr>
        <w:t>are</w:t>
      </w:r>
      <w:r>
        <w:rPr>
          <w:lang w:eastAsia="en-AU"/>
        </w:rPr>
        <w:t xml:space="preserve"> relevant to th</w:t>
      </w:r>
      <w:r w:rsidR="00FA14E1" w:rsidRPr="006557D7">
        <w:rPr>
          <w:lang w:eastAsia="en-AU"/>
        </w:rPr>
        <w:t>e Planning Proposal</w:t>
      </w:r>
      <w:r>
        <w:rPr>
          <w:lang w:eastAsia="en-AU"/>
        </w:rPr>
        <w:t xml:space="preserve">.  </w:t>
      </w:r>
    </w:p>
    <w:p w14:paraId="3FC41ED9" w14:textId="77777777" w:rsidR="00870557" w:rsidRDefault="00870557" w:rsidP="00D74614">
      <w:pPr>
        <w:jc w:val="both"/>
        <w:rPr>
          <w:lang w:eastAsia="en-AU"/>
        </w:rPr>
      </w:pPr>
    </w:p>
    <w:p w14:paraId="61E053BB" w14:textId="77777777" w:rsidR="00870557" w:rsidRDefault="00870557" w:rsidP="00D74614">
      <w:pPr>
        <w:jc w:val="both"/>
        <w:rPr>
          <w:lang w:eastAsia="en-AU"/>
        </w:rPr>
      </w:pPr>
      <w:r>
        <w:rPr>
          <w:lang w:eastAsia="en-AU"/>
        </w:rPr>
        <w:t xml:space="preserve">The relevant strategies for </w:t>
      </w:r>
      <w:r w:rsidR="001119FB">
        <w:rPr>
          <w:lang w:eastAsia="en-AU"/>
        </w:rPr>
        <w:t xml:space="preserve">Planning Proposals </w:t>
      </w:r>
      <w:r>
        <w:rPr>
          <w:lang w:eastAsia="en-AU"/>
        </w:rPr>
        <w:t xml:space="preserve">under these objectives relate to protection of sensitive land uses from air pollution, facilitation of active tourism and protection of land </w:t>
      </w:r>
      <w:r w:rsidR="001119FB">
        <w:rPr>
          <w:lang w:eastAsia="en-AU"/>
        </w:rPr>
        <w:t xml:space="preserve">near </w:t>
      </w:r>
      <w:r w:rsidR="0010449A">
        <w:rPr>
          <w:lang w:eastAsia="en-AU"/>
        </w:rPr>
        <w:t>viticultur</w:t>
      </w:r>
      <w:r>
        <w:rPr>
          <w:lang w:eastAsia="en-AU"/>
        </w:rPr>
        <w:t>al</w:t>
      </w:r>
      <w:r w:rsidR="001119FB">
        <w:rPr>
          <w:lang w:eastAsia="en-AU"/>
        </w:rPr>
        <w:t xml:space="preserve"> land to provide suitable separation distances for sensitive uses. </w:t>
      </w:r>
    </w:p>
    <w:p w14:paraId="75F91229" w14:textId="77777777" w:rsidR="00870557" w:rsidRDefault="00870557" w:rsidP="00D74614">
      <w:pPr>
        <w:jc w:val="both"/>
        <w:rPr>
          <w:lang w:eastAsia="en-AU"/>
        </w:rPr>
      </w:pPr>
    </w:p>
    <w:p w14:paraId="6F3A97F1" w14:textId="77777777" w:rsidR="001119FB" w:rsidRDefault="001119FB" w:rsidP="00D74614">
      <w:pPr>
        <w:jc w:val="both"/>
        <w:rPr>
          <w:lang w:eastAsia="en-AU"/>
        </w:rPr>
      </w:pPr>
      <w:r>
        <w:rPr>
          <w:lang w:eastAsia="en-AU"/>
        </w:rPr>
        <w:lastRenderedPageBreak/>
        <w:t xml:space="preserve">Updating the ANEF mapping will enable better planning decisions in the surrounding area having regard for more accurate impacts from the operation of the aerodrome.  </w:t>
      </w:r>
    </w:p>
    <w:p w14:paraId="35E3EBDE" w14:textId="77777777" w:rsidR="001119FB" w:rsidRDefault="001119FB" w:rsidP="00D74614">
      <w:pPr>
        <w:jc w:val="both"/>
        <w:rPr>
          <w:lang w:eastAsia="en-AU"/>
        </w:rPr>
      </w:pPr>
    </w:p>
    <w:p w14:paraId="03DC6C1C" w14:textId="77777777" w:rsidR="00CB0797" w:rsidRDefault="00937DFF" w:rsidP="00D74614">
      <w:pPr>
        <w:autoSpaceDE w:val="0"/>
        <w:autoSpaceDN w:val="0"/>
        <w:adjustRightInd w:val="0"/>
        <w:jc w:val="both"/>
        <w:rPr>
          <w:lang w:eastAsia="en-AU"/>
        </w:rPr>
      </w:pPr>
      <w:r w:rsidRPr="001119FB">
        <w:rPr>
          <w:lang w:eastAsia="en-AU"/>
        </w:rPr>
        <w:t xml:space="preserve">The Planning Proposal is consistent with the Local Strategic Planning Statement as it </w:t>
      </w:r>
      <w:r>
        <w:rPr>
          <w:lang w:eastAsia="en-AU"/>
        </w:rPr>
        <w:t xml:space="preserve">ensures </w:t>
      </w:r>
      <w:r w:rsidR="001119FB">
        <w:rPr>
          <w:lang w:eastAsia="en-AU"/>
        </w:rPr>
        <w:t xml:space="preserve">delivery of </w:t>
      </w:r>
      <w:r>
        <w:rPr>
          <w:lang w:eastAsia="en-AU"/>
        </w:rPr>
        <w:t xml:space="preserve">a planning framework that protects the interests of </w:t>
      </w:r>
      <w:r w:rsidR="001119FB">
        <w:rPr>
          <w:lang w:eastAsia="en-AU"/>
        </w:rPr>
        <w:t xml:space="preserve">infrastructure </w:t>
      </w:r>
      <w:r>
        <w:rPr>
          <w:lang w:eastAsia="en-AU"/>
        </w:rPr>
        <w:t>land</w:t>
      </w:r>
      <w:r w:rsidR="00870557">
        <w:rPr>
          <w:lang w:eastAsia="en-AU"/>
        </w:rPr>
        <w:t>, as well as protecting sensitive land uses from incompatible development</w:t>
      </w:r>
      <w:r>
        <w:rPr>
          <w:lang w:eastAsia="en-AU"/>
        </w:rPr>
        <w:t>.</w:t>
      </w:r>
      <w:r>
        <w:rPr>
          <w:lang w:eastAsia="en-AU"/>
        </w:rPr>
        <w:cr/>
      </w:r>
    </w:p>
    <w:p w14:paraId="3A2C1416" w14:textId="77777777" w:rsidR="00E15723" w:rsidRDefault="00E15723" w:rsidP="00D74614">
      <w:pPr>
        <w:autoSpaceDE w:val="0"/>
        <w:autoSpaceDN w:val="0"/>
        <w:adjustRightInd w:val="0"/>
        <w:rPr>
          <w:b/>
          <w:i/>
        </w:rPr>
      </w:pPr>
      <w:r w:rsidRPr="0009535B">
        <w:rPr>
          <w:b/>
          <w:i/>
        </w:rPr>
        <w:t>IMPLICATIONS</w:t>
      </w:r>
    </w:p>
    <w:p w14:paraId="480B6662" w14:textId="77777777" w:rsidR="00D74614" w:rsidRDefault="00D74614" w:rsidP="00D74614">
      <w:pPr>
        <w:autoSpaceDE w:val="0"/>
        <w:autoSpaceDN w:val="0"/>
        <w:adjustRightInd w:val="0"/>
        <w:rPr>
          <w:b/>
          <w:i/>
        </w:rPr>
      </w:pPr>
    </w:p>
    <w:p w14:paraId="7863A7FF" w14:textId="77777777" w:rsidR="00E15723" w:rsidRPr="000E38BC" w:rsidRDefault="00E15723" w:rsidP="00E15723">
      <w:pPr>
        <w:pStyle w:val="StyleBoldBefore12ptAfter6pt"/>
        <w:numPr>
          <w:ilvl w:val="0"/>
          <w:numId w:val="8"/>
        </w:numPr>
        <w:spacing w:before="0" w:after="0"/>
      </w:pPr>
      <w:r w:rsidRPr="000E38BC">
        <w:t xml:space="preserve">Policy </w:t>
      </w:r>
      <w:r>
        <w:t xml:space="preserve">and Procedural </w:t>
      </w:r>
      <w:r w:rsidRPr="000E38BC">
        <w:t>Implications</w:t>
      </w:r>
    </w:p>
    <w:p w14:paraId="2230DF25" w14:textId="77777777" w:rsidR="00E15723" w:rsidRDefault="00E15723" w:rsidP="005D4769">
      <w:pPr>
        <w:rPr>
          <w:rFonts w:cs="Arial"/>
          <w:szCs w:val="22"/>
        </w:rPr>
      </w:pPr>
    </w:p>
    <w:p w14:paraId="47ED4B82" w14:textId="77777777" w:rsidR="00E15723" w:rsidRPr="008B6A93" w:rsidRDefault="00E15723" w:rsidP="005D4769">
      <w:pPr>
        <w:rPr>
          <w:rFonts w:cs="Arial"/>
          <w:vanish/>
          <w:color w:val="FF0000"/>
          <w:szCs w:val="22"/>
        </w:rPr>
      </w:pPr>
      <w:r w:rsidRPr="008B6A93">
        <w:rPr>
          <w:rFonts w:cs="Arial"/>
          <w:vanish/>
          <w:color w:val="FF0000"/>
          <w:szCs w:val="22"/>
        </w:rPr>
        <w:t>This section details any policies or procedures relevant to the report.  The author must address any implications relating to Council policies or procedures.  NIL if no implications.  N/A if not applicable.</w:t>
      </w:r>
    </w:p>
    <w:p w14:paraId="7576957C" w14:textId="77777777" w:rsidR="00E15723" w:rsidRDefault="00266665" w:rsidP="005D4769">
      <w:pPr>
        <w:rPr>
          <w:rFonts w:cs="Arial"/>
          <w:szCs w:val="22"/>
        </w:rPr>
      </w:pPr>
      <w:r>
        <w:t>Nil</w:t>
      </w:r>
    </w:p>
    <w:p w14:paraId="6151BF64" w14:textId="77777777" w:rsidR="00E15723" w:rsidRDefault="00E15723" w:rsidP="005D4769">
      <w:pPr>
        <w:rPr>
          <w:rFonts w:cs="Arial"/>
          <w:szCs w:val="22"/>
        </w:rPr>
      </w:pPr>
    </w:p>
    <w:p w14:paraId="18283739" w14:textId="77777777" w:rsidR="00E15723" w:rsidRPr="000E38BC" w:rsidRDefault="00E15723" w:rsidP="005D4769">
      <w:pPr>
        <w:pStyle w:val="StyleBoldBefore12ptAfter6pt"/>
        <w:spacing w:before="0" w:after="0"/>
      </w:pPr>
      <w:r w:rsidRPr="000E38BC">
        <w:t>Financial Implications</w:t>
      </w:r>
    </w:p>
    <w:p w14:paraId="59DB3BA7" w14:textId="77777777" w:rsidR="00E15723" w:rsidRDefault="00E15723" w:rsidP="005D4769">
      <w:pPr>
        <w:rPr>
          <w:rFonts w:cs="Arial"/>
          <w:szCs w:val="22"/>
        </w:rPr>
      </w:pPr>
    </w:p>
    <w:p w14:paraId="4A8C6D7A" w14:textId="77777777" w:rsidR="00E15723" w:rsidRPr="008B6A93" w:rsidRDefault="00E15723" w:rsidP="005D4769">
      <w:pPr>
        <w:rPr>
          <w:rFonts w:cs="Arial"/>
          <w:vanish/>
          <w:color w:val="FF0000"/>
          <w:szCs w:val="22"/>
        </w:rPr>
      </w:pPr>
      <w:r w:rsidRPr="008B6A93">
        <w:rPr>
          <w:rFonts w:cs="Arial"/>
          <w:vanish/>
          <w:color w:val="FF0000"/>
          <w:szCs w:val="22"/>
        </w:rPr>
        <w:t xml:space="preserve">This section details any financial issues that need to be considered.  The author provides </w:t>
      </w:r>
      <w:r>
        <w:rPr>
          <w:rFonts w:cs="Arial"/>
          <w:vanish/>
          <w:color w:val="FF0000"/>
          <w:szCs w:val="22"/>
        </w:rPr>
        <w:t>the reader</w:t>
      </w:r>
      <w:r w:rsidRPr="008B6A93">
        <w:rPr>
          <w:rFonts w:cs="Arial"/>
          <w:vanish/>
          <w:color w:val="FF0000"/>
          <w:szCs w:val="22"/>
        </w:rPr>
        <w:t xml:space="preserve"> with funding sources and whether the funding is budgeted.  NIL if no implications.  N/A if not applicable.</w:t>
      </w:r>
    </w:p>
    <w:p w14:paraId="0850CC2C" w14:textId="77777777" w:rsidR="00E15723" w:rsidRDefault="00AA7A08" w:rsidP="005D4769">
      <w:r>
        <w:t>Nil</w:t>
      </w:r>
    </w:p>
    <w:p w14:paraId="1EB56836" w14:textId="77777777" w:rsidR="00CE0163" w:rsidRDefault="00CE0163" w:rsidP="005D4769">
      <w:pPr>
        <w:rPr>
          <w:rFonts w:cs="Arial"/>
          <w:szCs w:val="22"/>
        </w:rPr>
      </w:pPr>
    </w:p>
    <w:p w14:paraId="306BAA3F" w14:textId="77777777" w:rsidR="00E15723" w:rsidRPr="000E38BC" w:rsidRDefault="00E15723" w:rsidP="005D4769">
      <w:pPr>
        <w:pStyle w:val="StyleBoldBefore12ptAfter6pt"/>
        <w:spacing w:before="0" w:after="0"/>
      </w:pPr>
      <w:r>
        <w:t>Legislative</w:t>
      </w:r>
      <w:r w:rsidRPr="000E38BC">
        <w:t xml:space="preserve"> Implications</w:t>
      </w:r>
    </w:p>
    <w:p w14:paraId="2D6F096E" w14:textId="77777777" w:rsidR="00E15723" w:rsidRDefault="00E15723" w:rsidP="005D4769">
      <w:pPr>
        <w:rPr>
          <w:rFonts w:cs="Arial"/>
          <w:szCs w:val="22"/>
        </w:rPr>
      </w:pPr>
    </w:p>
    <w:p w14:paraId="17C992EF" w14:textId="77777777" w:rsidR="00E15723" w:rsidRPr="008B6A93" w:rsidRDefault="00E15723" w:rsidP="005D4769">
      <w:pPr>
        <w:rPr>
          <w:rFonts w:cs="Arial"/>
          <w:vanish/>
          <w:color w:val="FF0000"/>
          <w:szCs w:val="22"/>
        </w:rPr>
      </w:pPr>
      <w:r w:rsidRPr="008B6A93">
        <w:rPr>
          <w:rFonts w:cs="Arial"/>
          <w:vanish/>
          <w:color w:val="FF0000"/>
          <w:szCs w:val="22"/>
        </w:rPr>
        <w:t>The author discusses any legislative references or implications in this section.  This should detail relevant sections of Acts and/or Regulations.  NIL if no implications.  N/A if not applicable.</w:t>
      </w:r>
    </w:p>
    <w:p w14:paraId="2B16A9BA" w14:textId="77777777" w:rsidR="00266665" w:rsidRDefault="00266665" w:rsidP="00B91CB6">
      <w:pPr>
        <w:jc w:val="both"/>
      </w:pPr>
      <w:r>
        <w:t xml:space="preserve">Development within the </w:t>
      </w:r>
      <w:r w:rsidR="00850113">
        <w:t xml:space="preserve">mapped </w:t>
      </w:r>
      <w:r>
        <w:t xml:space="preserve">ANEF area must have regard for Clause 7.5 of the CLEP 2011. </w:t>
      </w:r>
    </w:p>
    <w:p w14:paraId="1F7A0250" w14:textId="77777777" w:rsidR="00266665" w:rsidRDefault="00266665" w:rsidP="00B91CB6">
      <w:pPr>
        <w:jc w:val="both"/>
      </w:pPr>
    </w:p>
    <w:p w14:paraId="26B78451" w14:textId="77777777" w:rsidR="00CE0163" w:rsidRDefault="00CE0163" w:rsidP="00B91CB6">
      <w:pPr>
        <w:jc w:val="both"/>
      </w:pPr>
      <w:r>
        <w:t xml:space="preserve">Council is responsible for issuing Planning Certificates which </w:t>
      </w:r>
      <w:r w:rsidR="00266665">
        <w:t>provide information on</w:t>
      </w:r>
      <w:r>
        <w:t xml:space="preserve"> matters relating to land.  </w:t>
      </w:r>
      <w:r w:rsidR="00041F04">
        <w:t xml:space="preserve">ANEF mapping is </w:t>
      </w:r>
      <w:proofErr w:type="spellStart"/>
      <w:r w:rsidR="00041F04">
        <w:t>utilised</w:t>
      </w:r>
      <w:proofErr w:type="spellEnd"/>
      <w:r w:rsidR="00041F04">
        <w:t xml:space="preserve"> for </w:t>
      </w:r>
      <w:r>
        <w:t xml:space="preserve">informing notations on </w:t>
      </w:r>
      <w:r w:rsidR="005C1C8F">
        <w:t>the S.10.7(5)</w:t>
      </w:r>
      <w:r>
        <w:t xml:space="preserve"> </w:t>
      </w:r>
      <w:r w:rsidR="00266665">
        <w:t>C</w:t>
      </w:r>
      <w:r>
        <w:t>ertificates</w:t>
      </w:r>
      <w:r w:rsidR="00041F04">
        <w:t xml:space="preserve">.  Amendment of the mapping will ensure </w:t>
      </w:r>
      <w:r w:rsidR="001C52C6">
        <w:t xml:space="preserve">greater accuracy of </w:t>
      </w:r>
      <w:r w:rsidR="005C1C8F">
        <w:t>these</w:t>
      </w:r>
      <w:r w:rsidR="001C52C6">
        <w:t xml:space="preserve"> </w:t>
      </w:r>
      <w:r w:rsidR="005C1C8F">
        <w:t>c</w:t>
      </w:r>
      <w:r w:rsidR="001C52C6">
        <w:t>ertificates</w:t>
      </w:r>
      <w:r>
        <w:t xml:space="preserve"> for land affected by aircraft noise. </w:t>
      </w:r>
    </w:p>
    <w:p w14:paraId="695BD550" w14:textId="77777777" w:rsidR="00CE0163" w:rsidRDefault="00CE0163" w:rsidP="005D4769">
      <w:r>
        <w:t xml:space="preserve"> </w:t>
      </w:r>
    </w:p>
    <w:p w14:paraId="03135F9E" w14:textId="77777777" w:rsidR="00E15723" w:rsidRDefault="00E15723" w:rsidP="005D4769">
      <w:pPr>
        <w:pStyle w:val="StyleBoldBefore12ptAfter6pt"/>
        <w:spacing w:before="0" w:after="0"/>
      </w:pPr>
      <w:r>
        <w:t>Risk Implications</w:t>
      </w:r>
    </w:p>
    <w:p w14:paraId="1947E60D" w14:textId="77777777" w:rsidR="00E15723" w:rsidRDefault="00E15723" w:rsidP="005D4769">
      <w:pPr>
        <w:rPr>
          <w:rFonts w:cs="Arial"/>
          <w:szCs w:val="22"/>
        </w:rPr>
      </w:pPr>
    </w:p>
    <w:p w14:paraId="7651364C" w14:textId="77777777" w:rsidR="00E15723" w:rsidRPr="008B6A93" w:rsidRDefault="00E15723" w:rsidP="005D4769">
      <w:pPr>
        <w:rPr>
          <w:rFonts w:cs="Arial"/>
          <w:vanish/>
          <w:color w:val="FF0000"/>
          <w:szCs w:val="22"/>
        </w:rPr>
      </w:pPr>
      <w:r w:rsidRPr="008B6A93">
        <w:rPr>
          <w:rFonts w:cs="Arial"/>
          <w:vanish/>
          <w:color w:val="FF0000"/>
          <w:szCs w:val="22"/>
        </w:rPr>
        <w:t>The author discusses any risk issues in this section.  NIL if no implications.  N/A if not applicable.</w:t>
      </w:r>
    </w:p>
    <w:p w14:paraId="249CED95" w14:textId="77777777" w:rsidR="00E15723" w:rsidRDefault="005F3A21" w:rsidP="005D4769">
      <w:pPr>
        <w:rPr>
          <w:rFonts w:cs="Arial"/>
          <w:szCs w:val="22"/>
        </w:rPr>
      </w:pPr>
      <w:r>
        <w:t>Nil</w:t>
      </w:r>
    </w:p>
    <w:p w14:paraId="33533D3A" w14:textId="77777777" w:rsidR="00E15723" w:rsidRPr="00B67728" w:rsidRDefault="00E15723" w:rsidP="005D4769">
      <w:pPr>
        <w:rPr>
          <w:rFonts w:cs="Arial"/>
          <w:szCs w:val="22"/>
        </w:rPr>
      </w:pPr>
    </w:p>
    <w:p w14:paraId="1B60BA95" w14:textId="77777777" w:rsidR="00E15723" w:rsidRPr="000E38BC" w:rsidRDefault="00E15723" w:rsidP="005D4769">
      <w:pPr>
        <w:pStyle w:val="StyleBoldBefore12ptAfter6pt"/>
        <w:spacing w:before="0" w:after="0"/>
      </w:pPr>
      <w:r>
        <w:t>Environmental Implications</w:t>
      </w:r>
    </w:p>
    <w:p w14:paraId="68E297CE" w14:textId="77777777" w:rsidR="00E15723" w:rsidRDefault="00E15723" w:rsidP="005D4769">
      <w:pPr>
        <w:rPr>
          <w:rFonts w:cs="Arial"/>
          <w:szCs w:val="22"/>
        </w:rPr>
      </w:pPr>
    </w:p>
    <w:p w14:paraId="57E6A415" w14:textId="77777777" w:rsidR="00E15723" w:rsidRPr="008B6A93" w:rsidRDefault="00E15723" w:rsidP="005D4769">
      <w:pPr>
        <w:rPr>
          <w:rFonts w:cs="Arial"/>
          <w:vanish/>
          <w:color w:val="FF0000"/>
          <w:szCs w:val="22"/>
        </w:rPr>
      </w:pPr>
      <w:r w:rsidRPr="008B6A93">
        <w:rPr>
          <w:rFonts w:cs="Arial"/>
          <w:vanish/>
          <w:color w:val="FF0000"/>
          <w:szCs w:val="22"/>
        </w:rPr>
        <w:t>The author discusses any other implications.  Implications may be environmental, community/social, consultative and/or insurance.</w:t>
      </w:r>
    </w:p>
    <w:p w14:paraId="4631A932" w14:textId="77777777" w:rsidR="00E15723" w:rsidRDefault="00CE0163" w:rsidP="00D74614">
      <w:pPr>
        <w:jc w:val="both"/>
        <w:rPr>
          <w:rFonts w:cs="Arial"/>
          <w:szCs w:val="22"/>
        </w:rPr>
      </w:pPr>
      <w:r>
        <w:t xml:space="preserve">The current ANEF mapping does not accurately reflect the noise affectation of the aerodrome operation.  Updating the mapping in the CLEP 2011 will provide better guidance for making land use planning decisions in </w:t>
      </w:r>
      <w:r w:rsidR="00266665">
        <w:t>t</w:t>
      </w:r>
      <w:r>
        <w:t>he vicinity of the aerodrome in relation to aircraft noise.</w:t>
      </w:r>
      <w:r w:rsidR="00850113">
        <w:t xml:space="preserve"> It will not increase levels of aircraft noise.</w:t>
      </w:r>
    </w:p>
    <w:p w14:paraId="7A34CEC2" w14:textId="77777777" w:rsidR="00E15723" w:rsidRDefault="00E15723" w:rsidP="005D4769">
      <w:pPr>
        <w:rPr>
          <w:rFonts w:cs="Arial"/>
          <w:szCs w:val="22"/>
        </w:rPr>
      </w:pPr>
    </w:p>
    <w:p w14:paraId="56ECE262" w14:textId="77777777" w:rsidR="00E15723" w:rsidRPr="000E38BC" w:rsidRDefault="00E15723" w:rsidP="005D4769">
      <w:pPr>
        <w:pStyle w:val="StyleBoldBefore12ptAfter6pt"/>
        <w:spacing w:before="0" w:after="0"/>
      </w:pPr>
      <w:r w:rsidRPr="000E38BC">
        <w:t>Other Implications</w:t>
      </w:r>
    </w:p>
    <w:p w14:paraId="58B5B7D2" w14:textId="77777777" w:rsidR="00E15723" w:rsidRDefault="00E15723" w:rsidP="005D4769">
      <w:pPr>
        <w:rPr>
          <w:rFonts w:cs="Arial"/>
          <w:szCs w:val="22"/>
        </w:rPr>
      </w:pPr>
    </w:p>
    <w:p w14:paraId="4E59D48C" w14:textId="77777777" w:rsidR="00E15723" w:rsidRPr="008B6A93" w:rsidRDefault="00E15723" w:rsidP="005D4769">
      <w:pPr>
        <w:rPr>
          <w:rFonts w:cs="Arial"/>
          <w:vanish/>
          <w:color w:val="FF0000"/>
          <w:szCs w:val="22"/>
        </w:rPr>
      </w:pPr>
      <w:r w:rsidRPr="008B6A93">
        <w:rPr>
          <w:rFonts w:cs="Arial"/>
          <w:vanish/>
          <w:color w:val="FF0000"/>
          <w:szCs w:val="22"/>
        </w:rPr>
        <w:t>The author discusses any other implications.  Implications may be environmental, community/social, consultative and/or insurance.</w:t>
      </w:r>
    </w:p>
    <w:p w14:paraId="673BCFDB" w14:textId="77777777" w:rsidR="00E15723" w:rsidRDefault="005F3A21" w:rsidP="005D4769">
      <w:pPr>
        <w:rPr>
          <w:rFonts w:cs="Arial"/>
          <w:szCs w:val="22"/>
        </w:rPr>
      </w:pPr>
      <w:r>
        <w:t>Nil</w:t>
      </w:r>
    </w:p>
    <w:p w14:paraId="7CA1EBF5" w14:textId="77777777" w:rsidR="00E15723" w:rsidRDefault="00E15723" w:rsidP="005D4769">
      <w:pPr>
        <w:rPr>
          <w:rFonts w:cs="Arial"/>
          <w:szCs w:val="22"/>
        </w:rPr>
      </w:pPr>
    </w:p>
    <w:p w14:paraId="6AE60951" w14:textId="77777777" w:rsidR="00E15723" w:rsidRPr="008B6A93" w:rsidRDefault="00E15723" w:rsidP="005D4769">
      <w:pPr>
        <w:pStyle w:val="Heading1"/>
        <w:spacing w:after="0"/>
        <w:rPr>
          <w:i/>
          <w:sz w:val="22"/>
          <w:szCs w:val="22"/>
        </w:rPr>
      </w:pPr>
      <w:r w:rsidRPr="008B6A93">
        <w:rPr>
          <w:i/>
          <w:sz w:val="22"/>
          <w:szCs w:val="22"/>
        </w:rPr>
        <w:t>CONCLUSION</w:t>
      </w:r>
    </w:p>
    <w:p w14:paraId="1600573F" w14:textId="77777777" w:rsidR="00E15723" w:rsidRDefault="00E15723" w:rsidP="005D4769">
      <w:pPr>
        <w:rPr>
          <w:rFonts w:cs="Arial"/>
          <w:szCs w:val="22"/>
        </w:rPr>
      </w:pPr>
    </w:p>
    <w:p w14:paraId="261FD83E" w14:textId="77777777" w:rsidR="00E15723" w:rsidRPr="008B6A93" w:rsidRDefault="00E15723" w:rsidP="005D4769">
      <w:pPr>
        <w:rPr>
          <w:rFonts w:cs="Arial"/>
          <w:vanish/>
          <w:color w:val="FF0000"/>
          <w:szCs w:val="22"/>
        </w:rPr>
      </w:pPr>
      <w:r w:rsidRPr="008B6A93">
        <w:rPr>
          <w:rFonts w:cs="Arial"/>
          <w:vanish/>
          <w:color w:val="FF0000"/>
          <w:szCs w:val="22"/>
        </w:rPr>
        <w:t>This section provides a wrap-up of the issues raised in the report.  No new information should be introduced here.  Should lead to the reasons for recommendations.</w:t>
      </w:r>
    </w:p>
    <w:p w14:paraId="2EB77986" w14:textId="77777777" w:rsidR="00266665" w:rsidRDefault="00266665" w:rsidP="00D74614">
      <w:pPr>
        <w:jc w:val="both"/>
      </w:pPr>
      <w:r>
        <w:t xml:space="preserve">The existing ANEF mapping does not accurately reflect current operational conditions of Cessnock Aerodrome.  </w:t>
      </w:r>
    </w:p>
    <w:p w14:paraId="4FBDC998" w14:textId="77777777" w:rsidR="00266665" w:rsidRDefault="00266665" w:rsidP="00D74614">
      <w:pPr>
        <w:jc w:val="both"/>
      </w:pPr>
    </w:p>
    <w:p w14:paraId="3EEBA3BC" w14:textId="77777777" w:rsidR="0065074A" w:rsidRDefault="00F279BC" w:rsidP="00D74614">
      <w:pPr>
        <w:jc w:val="both"/>
      </w:pPr>
      <w:r>
        <w:t xml:space="preserve">Updating the </w:t>
      </w:r>
      <w:r w:rsidR="00157373">
        <w:t>data allows the map to</w:t>
      </w:r>
      <w:r>
        <w:t xml:space="preserve"> reflect the current </w:t>
      </w:r>
      <w:r w:rsidR="00157373">
        <w:t xml:space="preserve">and future </w:t>
      </w:r>
      <w:r>
        <w:t>use</w:t>
      </w:r>
      <w:r w:rsidR="006569DD">
        <w:t xml:space="preserve"> of th</w:t>
      </w:r>
      <w:r w:rsidR="0019599F">
        <w:t>e</w:t>
      </w:r>
      <w:r w:rsidR="006569DD">
        <w:t xml:space="preserve"> airport</w:t>
      </w:r>
      <w:r w:rsidR="00157373">
        <w:t>, which</w:t>
      </w:r>
      <w:r w:rsidR="006569DD">
        <w:t xml:space="preserve"> ensure</w:t>
      </w:r>
      <w:r w:rsidR="00157373">
        <w:t>s</w:t>
      </w:r>
      <w:r w:rsidR="006569DD">
        <w:t xml:space="preserve"> accurate data is used for planning surrounding the airport. </w:t>
      </w:r>
    </w:p>
    <w:p w14:paraId="70F54321" w14:textId="77777777" w:rsidR="0065074A" w:rsidRDefault="0065074A" w:rsidP="00D74614">
      <w:pPr>
        <w:jc w:val="both"/>
      </w:pPr>
    </w:p>
    <w:p w14:paraId="0C1D2F0B" w14:textId="77777777" w:rsidR="005A4B1E" w:rsidRDefault="00266665" w:rsidP="00D74614">
      <w:pPr>
        <w:jc w:val="both"/>
      </w:pPr>
      <w:r>
        <w:t>It is recommended that the enclosed Planning Proposal be forwarded to the Department of Planning and Environment for a Gateway Determination to amend CLEP 2011.</w:t>
      </w:r>
    </w:p>
    <w:p w14:paraId="56A27BC2" w14:textId="77777777" w:rsidR="005F3A21" w:rsidRDefault="005F3A21" w:rsidP="005D4769">
      <w:pPr>
        <w:rPr>
          <w:rFonts w:cs="Arial"/>
          <w:szCs w:val="22"/>
        </w:rPr>
      </w:pPr>
    </w:p>
    <w:p w14:paraId="3272953F" w14:textId="77777777" w:rsidR="002D4EDF" w:rsidRPr="00E15723" w:rsidRDefault="00E15723" w:rsidP="00E15723">
      <w:pPr>
        <w:rPr>
          <w:rFonts w:cs="Arial"/>
          <w:sz w:val="16"/>
          <w:szCs w:val="16"/>
          <w:lang w:val="en-GB"/>
        </w:rPr>
      </w:pPr>
      <w:r w:rsidRPr="00E15723">
        <w:rPr>
          <w:rFonts w:cs="Arial"/>
          <w:i/>
          <w:vanish/>
          <w:color w:val="FF0000"/>
          <w:sz w:val="16"/>
          <w:szCs w:val="16"/>
          <w:lang w:val="en-GB"/>
        </w:rPr>
        <w:t>Do not delete this line</w:t>
      </w:r>
    </w:p>
    <w:p w14:paraId="70D46E92" w14:textId="77777777" w:rsidR="002D4EDF" w:rsidRPr="00FF660D" w:rsidRDefault="002D4EDF" w:rsidP="002D4EDF">
      <w:pPr>
        <w:rPr>
          <w:szCs w:val="22"/>
          <w:lang w:val="en-GB"/>
        </w:rPr>
        <w:sectPr w:rsidR="002D4EDF" w:rsidRPr="00FF660D" w:rsidSect="00FB1298">
          <w:type w:val="continuous"/>
          <w:pgSz w:w="11907" w:h="16840" w:code="9"/>
          <w:pgMar w:top="1134" w:right="1418" w:bottom="567" w:left="1418" w:header="567" w:footer="567" w:gutter="0"/>
          <w:cols w:space="720"/>
          <w:formProt w:val="0"/>
          <w:titlePg/>
        </w:sectPr>
      </w:pPr>
    </w:p>
    <w:p w14:paraId="20A2CB54" w14:textId="77777777" w:rsidR="002D4EDF" w:rsidRPr="005F7F81" w:rsidRDefault="005B713B" w:rsidP="00A6360C">
      <w:pPr>
        <w:spacing w:after="120"/>
        <w:rPr>
          <w:b/>
          <w:bCs/>
          <w:i/>
          <w:szCs w:val="22"/>
          <w:lang w:val="en-GB"/>
        </w:rPr>
      </w:pPr>
      <w:r>
        <w:rPr>
          <w:b/>
          <w:bCs/>
          <w:i/>
          <w:szCs w:val="22"/>
          <w:lang w:val="en-GB"/>
        </w:rPr>
        <w:lastRenderedPageBreak/>
        <w:t>ENCLOSURES</w:t>
      </w:r>
    </w:p>
    <w:tbl>
      <w:tblPr>
        <w:tblW w:w="0" w:type="auto"/>
        <w:tblLook w:val="0000" w:firstRow="0" w:lastRow="0" w:firstColumn="0" w:lastColumn="0" w:noHBand="0" w:noVBand="0"/>
      </w:tblPr>
      <w:tblGrid>
        <w:gridCol w:w="339"/>
        <w:gridCol w:w="6697"/>
        <w:gridCol w:w="222"/>
      </w:tblGrid>
      <w:tr w:rsidR="00D95207" w14:paraId="02BA36B9" w14:textId="77777777" w:rsidTr="00D95207">
        <w:tc>
          <w:tcPr>
            <w:tcW w:w="0" w:type="auto"/>
            <w:shd w:val="clear" w:color="auto" w:fill="auto"/>
          </w:tcPr>
          <w:bookmarkStart w:id="9" w:name="Attachments"/>
          <w:p w14:paraId="205F2BC3" w14:textId="77777777" w:rsidR="00D95207" w:rsidRDefault="00D95207" w:rsidP="00D95207">
            <w:pPr>
              <w:rPr>
                <w:szCs w:val="22"/>
                <w:lang w:val="en-GB"/>
              </w:rPr>
            </w:pPr>
            <w:r>
              <w:rPr>
                <w:rFonts w:cs="Arial"/>
                <w:b/>
                <w:szCs w:val="22"/>
                <w:lang w:val="en-GB"/>
              </w:rPr>
              <w:fldChar w:fldCharType="begin"/>
            </w:r>
            <w:r>
              <w:rPr>
                <w:rFonts w:cs="Arial"/>
                <w:b/>
                <w:szCs w:val="22"/>
                <w:lang w:val="en-GB"/>
              </w:rPr>
              <w:instrText>HYPERLINK "O:\\TEMPORARY\\InfoCouncil Enclosures\\01 - Ordinary Council Meeting\\2023\\02 - 15 March 2023\\Planning Proposal Cessnock Aerodrome ANEF _ Enclosure 1 _ Planning Proposal.pdf"</w:instrText>
            </w:r>
            <w:r>
              <w:rPr>
                <w:rFonts w:cs="Arial"/>
                <w:b/>
                <w:szCs w:val="22"/>
                <w:lang w:val="en-GB"/>
              </w:rPr>
              <w:fldChar w:fldCharType="separate"/>
            </w:r>
            <w:r>
              <w:rPr>
                <w:rStyle w:val="Hyperlink"/>
                <w:rFonts w:cs="Arial"/>
                <w:b/>
                <w:szCs w:val="22"/>
                <w:lang w:val="en-GB"/>
              </w:rPr>
              <w:t>1</w:t>
            </w:r>
            <w:r>
              <w:rPr>
                <w:rFonts w:cs="Arial"/>
                <w:b/>
                <w:szCs w:val="22"/>
                <w:lang w:val="en-GB"/>
              </w:rPr>
              <w:fldChar w:fldCharType="end"/>
            </w:r>
            <w:bookmarkStart w:id="10" w:name="PDFA_Attachment_1"/>
            <w:bookmarkStart w:id="11" w:name="PDFA_57566_1"/>
            <w:r w:rsidRPr="00D95207">
              <w:rPr>
                <w:rFonts w:cs="Arial"/>
                <w:szCs w:val="22"/>
                <w:lang w:val="en-GB"/>
              </w:rPr>
              <w:t xml:space="preserve"> </w:t>
            </w:r>
            <w:bookmarkEnd w:id="10"/>
            <w:bookmarkEnd w:id="11"/>
          </w:p>
        </w:tc>
        <w:tc>
          <w:tcPr>
            <w:tcW w:w="0" w:type="auto"/>
            <w:shd w:val="clear" w:color="auto" w:fill="auto"/>
          </w:tcPr>
          <w:p w14:paraId="7E1E8DEF" w14:textId="77777777" w:rsidR="00D95207" w:rsidRDefault="00D95207" w:rsidP="00D95207">
            <w:pPr>
              <w:rPr>
                <w:szCs w:val="22"/>
                <w:lang w:val="en-GB"/>
              </w:rPr>
            </w:pPr>
            <w:r w:rsidRPr="00D95207">
              <w:rPr>
                <w:rFonts w:cs="Arial"/>
                <w:szCs w:val="22"/>
                <w:lang w:val="en-GB"/>
              </w:rPr>
              <w:t>Planning Proposal - Cessnock Aerodrome ANEF Map Amendment</w:t>
            </w:r>
          </w:p>
        </w:tc>
        <w:tc>
          <w:tcPr>
            <w:tcW w:w="0" w:type="auto"/>
            <w:shd w:val="clear" w:color="auto" w:fill="auto"/>
          </w:tcPr>
          <w:p w14:paraId="75380F91" w14:textId="77777777" w:rsidR="00D95207" w:rsidRDefault="00D95207" w:rsidP="00D95207">
            <w:pPr>
              <w:rPr>
                <w:szCs w:val="22"/>
                <w:lang w:val="en-GB"/>
              </w:rPr>
            </w:pPr>
          </w:p>
        </w:tc>
      </w:tr>
    </w:tbl>
    <w:p w14:paraId="3CD2133A" w14:textId="77777777" w:rsidR="00806C1A" w:rsidRDefault="00D95207" w:rsidP="00A52FDD">
      <w:pPr>
        <w:rPr>
          <w:szCs w:val="22"/>
          <w:lang w:val="en-GB"/>
        </w:rPr>
      </w:pPr>
      <w:r>
        <w:rPr>
          <w:szCs w:val="22"/>
          <w:lang w:val="en-GB"/>
        </w:rPr>
        <w:t xml:space="preserve"> </w:t>
      </w:r>
      <w:bookmarkEnd w:id="9"/>
    </w:p>
    <w:sectPr w:rsidR="00806C1A" w:rsidSect="00FB1298">
      <w:type w:val="continuous"/>
      <w:pgSz w:w="11907" w:h="16840" w:code="9"/>
      <w:pgMar w:top="1134" w:right="1418" w:bottom="567" w:left="1418"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7E1B8" w14:textId="77777777" w:rsidR="0024369F" w:rsidRDefault="0024369F">
      <w:r>
        <w:separator/>
      </w:r>
    </w:p>
  </w:endnote>
  <w:endnote w:type="continuationSeparator" w:id="0">
    <w:p w14:paraId="42E557C4" w14:textId="77777777" w:rsidR="0024369F" w:rsidRDefault="00243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9EC7" w14:textId="77777777" w:rsidR="0024369F" w:rsidRDefault="002436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6CF2F" w14:textId="77777777" w:rsidR="0024369F" w:rsidRPr="00373DA4" w:rsidRDefault="0024369F" w:rsidP="00C45A9F">
    <w:pPr>
      <w:pBdr>
        <w:top w:val="single" w:sz="4" w:space="1" w:color="auto"/>
      </w:pBdr>
      <w:tabs>
        <w:tab w:val="right" w:pos="9412"/>
      </w:tabs>
      <w:spacing w:before="120"/>
      <w:jc w:val="right"/>
      <w:rPr>
        <w:rStyle w:val="PageNumber"/>
        <w:rFonts w:cs="Arial"/>
        <w:b/>
        <w:bCs/>
        <w:noProof/>
        <w:color w:val="808080"/>
        <w:sz w:val="16"/>
        <w:szCs w:val="16"/>
      </w:rPr>
    </w:pPr>
    <w:r>
      <w:rPr>
        <w:rStyle w:val="PageNumber"/>
        <w:rFonts w:cs="Arial"/>
        <w:bCs/>
        <w:noProof/>
        <w:color w:val="808080"/>
        <w:sz w:val="16"/>
        <w:szCs w:val="16"/>
      </w:rPr>
      <w:t xml:space="preserve">Page </w:t>
    </w:r>
    <w:r w:rsidRPr="00373DA4">
      <w:rPr>
        <w:rStyle w:val="PageNumber"/>
        <w:rFonts w:cs="Arial"/>
        <w:bCs/>
        <w:noProof/>
        <w:color w:val="808080"/>
        <w:sz w:val="16"/>
        <w:szCs w:val="16"/>
      </w:rPr>
      <w:fldChar w:fldCharType="begin"/>
    </w:r>
    <w:r w:rsidRPr="00373DA4">
      <w:rPr>
        <w:rStyle w:val="PageNumber"/>
        <w:rFonts w:cs="Arial"/>
        <w:bCs/>
        <w:noProof/>
        <w:color w:val="808080"/>
        <w:sz w:val="16"/>
        <w:szCs w:val="16"/>
      </w:rPr>
      <w:instrText xml:space="preserve"> PAGE </w:instrText>
    </w:r>
    <w:r w:rsidRPr="00373DA4">
      <w:rPr>
        <w:rStyle w:val="PageNumber"/>
        <w:rFonts w:cs="Arial"/>
        <w:bCs/>
        <w:noProof/>
        <w:color w:val="808080"/>
        <w:sz w:val="16"/>
        <w:szCs w:val="16"/>
      </w:rPr>
      <w:fldChar w:fldCharType="separate"/>
    </w:r>
    <w:r>
      <w:rPr>
        <w:rStyle w:val="PageNumber"/>
        <w:rFonts w:cs="Arial"/>
        <w:bCs/>
        <w:noProof/>
        <w:color w:val="808080"/>
        <w:sz w:val="16"/>
        <w:szCs w:val="16"/>
      </w:rPr>
      <w:t>1</w:t>
    </w:r>
    <w:r w:rsidRPr="00373DA4">
      <w:rPr>
        <w:rStyle w:val="PageNumber"/>
        <w:rFonts w:cs="Arial"/>
        <w:bCs/>
        <w:noProof/>
        <w:color w:val="80808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D421" w14:textId="77777777" w:rsidR="0024369F" w:rsidRPr="00685ED5" w:rsidRDefault="0024369F" w:rsidP="007C5F03">
    <w:pPr>
      <w:tabs>
        <w:tab w:val="right" w:pos="9412"/>
      </w:tabs>
      <w:spacing w:before="120"/>
      <w:jc w:val="center"/>
      <w:rPr>
        <w:rStyle w:val="PageNumber"/>
        <w:rFonts w:cs="Arial"/>
        <w:b/>
        <w:bCs/>
        <w:noProof/>
        <w:color w:val="808080"/>
        <w:szCs w:val="20"/>
      </w:rPr>
    </w:pPr>
    <w:r w:rsidRPr="00685ED5">
      <w:rPr>
        <w:rFonts w:cs="Arial"/>
        <w:bCs/>
        <w:color w:val="808080"/>
        <w:szCs w:val="20"/>
      </w:rPr>
      <w:t xml:space="preserve">- </w:t>
    </w:r>
    <w:r w:rsidRPr="00685ED5">
      <w:rPr>
        <w:rStyle w:val="PageNumber"/>
        <w:rFonts w:cs="Arial"/>
        <w:bCs/>
        <w:noProof/>
        <w:color w:val="808080"/>
        <w:szCs w:val="20"/>
      </w:rPr>
      <w:fldChar w:fldCharType="begin"/>
    </w:r>
    <w:r w:rsidRPr="00685ED5">
      <w:rPr>
        <w:rStyle w:val="PageNumber"/>
        <w:rFonts w:cs="Arial"/>
        <w:bCs/>
        <w:noProof/>
        <w:color w:val="808080"/>
        <w:szCs w:val="20"/>
      </w:rPr>
      <w:instrText xml:space="preserve"> PAGE </w:instrText>
    </w:r>
    <w:r w:rsidRPr="00685ED5">
      <w:rPr>
        <w:rStyle w:val="PageNumber"/>
        <w:rFonts w:cs="Arial"/>
        <w:bCs/>
        <w:noProof/>
        <w:color w:val="808080"/>
        <w:szCs w:val="20"/>
      </w:rPr>
      <w:fldChar w:fldCharType="separate"/>
    </w:r>
    <w:r>
      <w:rPr>
        <w:rStyle w:val="PageNumber"/>
        <w:rFonts w:cs="Arial"/>
        <w:bCs/>
        <w:noProof/>
        <w:color w:val="808080"/>
        <w:szCs w:val="20"/>
      </w:rPr>
      <w:t>1</w:t>
    </w:r>
    <w:r w:rsidRPr="00685ED5">
      <w:rPr>
        <w:rStyle w:val="PageNumber"/>
        <w:rFonts w:cs="Arial"/>
        <w:bCs/>
        <w:noProof/>
        <w:color w:val="808080"/>
        <w:szCs w:val="20"/>
      </w:rPr>
      <w:fldChar w:fldCharType="end"/>
    </w:r>
    <w:r w:rsidRPr="00685ED5">
      <w:rPr>
        <w:rStyle w:val="PageNumber"/>
        <w:rFonts w:cs="Arial"/>
        <w:bCs/>
        <w:noProof/>
        <w:color w:val="80808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85699" w14:textId="77777777" w:rsidR="0024369F" w:rsidRDefault="0024369F">
      <w:r>
        <w:separator/>
      </w:r>
    </w:p>
  </w:footnote>
  <w:footnote w:type="continuationSeparator" w:id="0">
    <w:p w14:paraId="46944C46" w14:textId="77777777" w:rsidR="0024369F" w:rsidRDefault="002436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FC2F" w14:textId="77777777" w:rsidR="0024369F" w:rsidRDefault="002436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376D3" w14:textId="77777777" w:rsidR="0024369F" w:rsidRPr="00A14366" w:rsidRDefault="0024369F" w:rsidP="00A14366">
    <w:pPr>
      <w:pBdr>
        <w:bottom w:val="single" w:sz="4" w:space="1" w:color="auto"/>
      </w:pBdr>
      <w:jc w:val="right"/>
      <w:rPr>
        <w:b/>
      </w:rPr>
    </w:pPr>
    <w:r w:rsidRPr="00A14366">
      <w:rPr>
        <w:b/>
      </w:rPr>
      <w:t xml:space="preserve">Report To </w:t>
    </w:r>
    <w:r w:rsidRPr="00A14366">
      <w:rPr>
        <w:b/>
      </w:rPr>
      <w:fldChar w:fldCharType="begin"/>
    </w:r>
    <w:r w:rsidRPr="00A14366">
      <w:rPr>
        <w:b/>
        <w:bCs/>
      </w:rPr>
      <w:instrText>D</w:instrText>
    </w:r>
    <w:r w:rsidRPr="00A14366">
      <w:rPr>
        <w:b/>
      </w:rPr>
      <w:instrText xml:space="preserve">OCVARIABLE "dvCommitteeName" \*Charformat </w:instrText>
    </w:r>
    <w:r w:rsidRPr="00A14366">
      <w:rPr>
        <w:b/>
      </w:rPr>
      <w:fldChar w:fldCharType="separate"/>
    </w:r>
    <w:r w:rsidR="005F05B3">
      <w:rPr>
        <w:b/>
        <w:bCs/>
      </w:rPr>
      <w:t>Ordinary Meeting of Council</w:t>
    </w:r>
    <w:r w:rsidRPr="00A14366">
      <w:rPr>
        <w:b/>
      </w:rPr>
      <w:fldChar w:fldCharType="end"/>
    </w:r>
    <w:r w:rsidRPr="00A14366">
      <w:rPr>
        <w:b/>
      </w:rPr>
      <w:t xml:space="preserve"> - </w:t>
    </w:r>
    <w:r w:rsidRPr="00A14366">
      <w:rPr>
        <w:b/>
      </w:rPr>
      <w:fldChar w:fldCharType="begin"/>
    </w:r>
    <w:r w:rsidRPr="00A14366">
      <w:rPr>
        <w:b/>
        <w:bCs/>
      </w:rPr>
      <w:instrText>D</w:instrText>
    </w:r>
    <w:r w:rsidRPr="00A14366">
      <w:rPr>
        <w:b/>
      </w:rPr>
      <w:instrText xml:space="preserve">OCVARIABLE "dvDateMeeting" \@ "d MMMM yyyy" \*Charformat </w:instrText>
    </w:r>
    <w:r w:rsidRPr="00A14366">
      <w:rPr>
        <w:b/>
      </w:rPr>
      <w:fldChar w:fldCharType="separate"/>
    </w:r>
    <w:r w:rsidR="005F05B3">
      <w:rPr>
        <w:b/>
        <w:bCs/>
      </w:rPr>
      <w:t>15 March 2023</w:t>
    </w:r>
    <w:r w:rsidRPr="00A14366">
      <w:rPr>
        <w:b/>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5"/>
      <w:gridCol w:w="1076"/>
    </w:tblGrid>
    <w:tr w:rsidR="0024369F" w:rsidRPr="00FA7AE9" w14:paraId="6EE6ABA4" w14:textId="77777777" w:rsidTr="00FA7AE9">
      <w:tc>
        <w:tcPr>
          <w:tcW w:w="4407" w:type="pct"/>
          <w:tcBorders>
            <w:top w:val="nil"/>
            <w:left w:val="nil"/>
            <w:bottom w:val="nil"/>
            <w:right w:val="nil"/>
          </w:tcBorders>
        </w:tcPr>
        <w:p w14:paraId="37E22EDB" w14:textId="77777777" w:rsidR="0024369F" w:rsidRPr="00FA7AE9" w:rsidRDefault="0024369F" w:rsidP="00FA7AE9">
          <w:pPr>
            <w:spacing w:before="120"/>
            <w:rPr>
              <w:rFonts w:cs="Arial"/>
              <w:b/>
              <w:szCs w:val="22"/>
            </w:rPr>
          </w:pPr>
          <w:r w:rsidRPr="00FA7AE9">
            <w:rPr>
              <w:b/>
            </w:rPr>
            <w:fldChar w:fldCharType="begin"/>
          </w:r>
          <w:r w:rsidRPr="00FA7AE9">
            <w:rPr>
              <w:b/>
              <w:bCs/>
            </w:rPr>
            <w:instrText>D</w:instrText>
          </w:r>
          <w:r w:rsidRPr="00FA7AE9">
            <w:rPr>
              <w:b/>
            </w:rPr>
            <w:instrText xml:space="preserve">OCVARIABLE "dvAgendaSection" \*Charformat </w:instrText>
          </w:r>
          <w:r w:rsidRPr="00FA7AE9">
            <w:rPr>
              <w:b/>
            </w:rPr>
            <w:fldChar w:fldCharType="separate"/>
          </w:r>
          <w:r w:rsidR="005F05B3">
            <w:rPr>
              <w:b/>
              <w:bCs/>
            </w:rPr>
            <w:t>Planning and Environment</w:t>
          </w:r>
          <w:r w:rsidRPr="00FA7AE9">
            <w:rPr>
              <w:b/>
            </w:rPr>
            <w:fldChar w:fldCharType="end"/>
          </w:r>
        </w:p>
      </w:tc>
      <w:tc>
        <w:tcPr>
          <w:tcW w:w="593" w:type="pct"/>
          <w:vMerge w:val="restart"/>
          <w:tcBorders>
            <w:top w:val="nil"/>
            <w:left w:val="nil"/>
            <w:bottom w:val="nil"/>
            <w:right w:val="nil"/>
          </w:tcBorders>
        </w:tcPr>
        <w:p w14:paraId="7B2C55DB" w14:textId="77777777" w:rsidR="0024369F" w:rsidRPr="00FA7AE9" w:rsidRDefault="0024369F" w:rsidP="00FA7AE9">
          <w:pPr>
            <w:jc w:val="right"/>
            <w:rPr>
              <w:rFonts w:cs="Arial"/>
              <w:b/>
              <w:szCs w:val="22"/>
            </w:rPr>
          </w:pPr>
          <w:r>
            <w:rPr>
              <w:noProof/>
              <w:lang w:val="en-AU" w:eastAsia="en-AU"/>
            </w:rPr>
            <w:drawing>
              <wp:inline distT="0" distB="0" distL="0" distR="0" wp14:anchorId="64865A43" wp14:editId="1141A372">
                <wp:extent cx="504825" cy="61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tc>
    </w:tr>
    <w:tr w:rsidR="0024369F" w:rsidRPr="00FA7AE9" w14:paraId="7DC12E03" w14:textId="77777777" w:rsidTr="00FA7AE9">
      <w:tc>
        <w:tcPr>
          <w:tcW w:w="4407" w:type="pct"/>
          <w:tcBorders>
            <w:top w:val="nil"/>
            <w:left w:val="nil"/>
            <w:bottom w:val="nil"/>
            <w:right w:val="nil"/>
          </w:tcBorders>
        </w:tcPr>
        <w:p w14:paraId="2253A0CD" w14:textId="77777777" w:rsidR="0024369F" w:rsidRPr="00FA7AE9" w:rsidRDefault="0024369F" w:rsidP="00FA7AE9">
          <w:pPr>
            <w:spacing w:before="120"/>
            <w:rPr>
              <w:rFonts w:cs="Arial"/>
              <w:szCs w:val="22"/>
            </w:rPr>
          </w:pPr>
          <w:r w:rsidRPr="00FA7AE9">
            <w:rPr>
              <w:b/>
            </w:rPr>
            <w:fldChar w:fldCharType="begin"/>
          </w:r>
          <w:r w:rsidRPr="00FA7AE9">
            <w:rPr>
              <w:b/>
              <w:bCs/>
            </w:rPr>
            <w:instrText>D</w:instrText>
          </w:r>
          <w:r>
            <w:rPr>
              <w:b/>
            </w:rPr>
            <w:instrText>OCVARIABLE "dvItemNumberText</w:instrText>
          </w:r>
          <w:r w:rsidRPr="00FA7AE9">
            <w:rPr>
              <w:b/>
            </w:rPr>
            <w:instrText xml:space="preserve">" \*Charformat </w:instrText>
          </w:r>
          <w:r>
            <w:rPr>
              <w:b/>
            </w:rPr>
            <w:instrText>.</w:instrText>
          </w:r>
          <w:r w:rsidRPr="00FA7AE9">
            <w:rPr>
              <w:b/>
            </w:rPr>
            <w:fldChar w:fldCharType="separate"/>
          </w:r>
          <w:r w:rsidR="005F05B3">
            <w:rPr>
              <w:b/>
              <w:bCs/>
            </w:rPr>
            <w:t>Report No.</w:t>
          </w:r>
          <w:r w:rsidRPr="00FA7AE9">
            <w:rPr>
              <w:b/>
            </w:rPr>
            <w:fldChar w:fldCharType="end"/>
          </w:r>
          <w:r w:rsidRPr="00FA7AE9">
            <w:rPr>
              <w:rFonts w:cs="Arial"/>
              <w:szCs w:val="22"/>
            </w:rPr>
            <w:t xml:space="preserve"> </w:t>
          </w:r>
          <w:r w:rsidRPr="00FA7AE9">
            <w:rPr>
              <w:b/>
            </w:rPr>
            <w:fldChar w:fldCharType="begin"/>
          </w:r>
          <w:r w:rsidRPr="00FA7AE9">
            <w:rPr>
              <w:b/>
              <w:bCs/>
            </w:rPr>
            <w:instrText>D</w:instrText>
          </w:r>
          <w:r w:rsidRPr="00FA7AE9">
            <w:rPr>
              <w:b/>
            </w:rPr>
            <w:instrText xml:space="preserve">OCVARIABLE "dvItemNumberMasked" \*Charformat </w:instrText>
          </w:r>
          <w:r w:rsidRPr="00FA7AE9">
            <w:rPr>
              <w:b/>
            </w:rPr>
            <w:fldChar w:fldCharType="separate"/>
          </w:r>
          <w:r w:rsidR="005F05B3">
            <w:rPr>
              <w:b/>
              <w:bCs/>
            </w:rPr>
            <w:t>PE9/2023</w:t>
          </w:r>
          <w:r w:rsidRPr="00FA7AE9">
            <w:rPr>
              <w:b/>
            </w:rPr>
            <w:fldChar w:fldCharType="end"/>
          </w:r>
        </w:p>
      </w:tc>
      <w:tc>
        <w:tcPr>
          <w:tcW w:w="593" w:type="pct"/>
          <w:vMerge/>
          <w:tcBorders>
            <w:top w:val="nil"/>
            <w:left w:val="nil"/>
            <w:bottom w:val="single" w:sz="4" w:space="0" w:color="auto"/>
            <w:right w:val="nil"/>
          </w:tcBorders>
        </w:tcPr>
        <w:p w14:paraId="7D4C9370" w14:textId="77777777" w:rsidR="0024369F" w:rsidRPr="00FA7AE9" w:rsidRDefault="0024369F" w:rsidP="00FA7AE9">
          <w:pPr>
            <w:jc w:val="right"/>
            <w:rPr>
              <w:rFonts w:cs="Arial"/>
              <w:b/>
              <w:szCs w:val="22"/>
            </w:rPr>
          </w:pPr>
        </w:p>
      </w:tc>
    </w:tr>
    <w:tr w:rsidR="0024369F" w:rsidRPr="00FA7AE9" w14:paraId="6B6529B5" w14:textId="77777777" w:rsidTr="00FA7AE9">
      <w:tc>
        <w:tcPr>
          <w:tcW w:w="4407" w:type="pct"/>
          <w:tcBorders>
            <w:top w:val="nil"/>
            <w:left w:val="nil"/>
            <w:bottom w:val="single" w:sz="4" w:space="0" w:color="auto"/>
            <w:right w:val="nil"/>
          </w:tcBorders>
        </w:tcPr>
        <w:p w14:paraId="770F32E1" w14:textId="77777777" w:rsidR="0024369F" w:rsidRPr="00FA7AE9" w:rsidRDefault="0024369F" w:rsidP="00FA7AE9">
          <w:pPr>
            <w:spacing w:before="120"/>
            <w:rPr>
              <w:rFonts w:cs="Arial"/>
              <w:szCs w:val="22"/>
            </w:rPr>
          </w:pPr>
          <w:r w:rsidRPr="00FA7AE9">
            <w:rPr>
              <w:b/>
            </w:rPr>
            <w:fldChar w:fldCharType="begin"/>
          </w:r>
          <w:r w:rsidRPr="00FA7AE9">
            <w:rPr>
              <w:b/>
              <w:bCs/>
            </w:rPr>
            <w:instrText>D</w:instrText>
          </w:r>
          <w:r w:rsidRPr="00FA7AE9">
            <w:rPr>
              <w:b/>
            </w:rPr>
            <w:instrText xml:space="preserve">OCVARIABLE "dvDivisionName" \*Charformat </w:instrText>
          </w:r>
          <w:r w:rsidRPr="00FA7AE9">
            <w:rPr>
              <w:b/>
            </w:rPr>
            <w:fldChar w:fldCharType="separate"/>
          </w:r>
          <w:r w:rsidR="005F05B3">
            <w:rPr>
              <w:b/>
              <w:bCs/>
            </w:rPr>
            <w:t>Planning and Environment</w:t>
          </w:r>
          <w:r w:rsidRPr="00FA7AE9">
            <w:rPr>
              <w:b/>
            </w:rPr>
            <w:fldChar w:fldCharType="end"/>
          </w:r>
        </w:p>
      </w:tc>
      <w:tc>
        <w:tcPr>
          <w:tcW w:w="593" w:type="pct"/>
          <w:vMerge/>
          <w:tcBorders>
            <w:top w:val="nil"/>
            <w:left w:val="nil"/>
            <w:bottom w:val="single" w:sz="4" w:space="0" w:color="auto"/>
            <w:right w:val="nil"/>
          </w:tcBorders>
        </w:tcPr>
        <w:p w14:paraId="1D1FE371" w14:textId="77777777" w:rsidR="0024369F" w:rsidRPr="00FA7AE9" w:rsidRDefault="0024369F" w:rsidP="00FA7AE9">
          <w:pPr>
            <w:jc w:val="right"/>
            <w:rPr>
              <w:rFonts w:cs="Arial"/>
              <w:b/>
              <w:szCs w:val="22"/>
            </w:rPr>
          </w:pPr>
        </w:p>
      </w:tc>
    </w:tr>
  </w:tbl>
  <w:p w14:paraId="22FE05C8" w14:textId="77777777" w:rsidR="0024369F" w:rsidRPr="0033594E" w:rsidRDefault="0024369F" w:rsidP="0033594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25BAF" w14:textId="77777777" w:rsidR="0024369F" w:rsidRPr="00DD5A0B" w:rsidRDefault="0024369F" w:rsidP="00A14366">
    <w:pPr>
      <w:jc w:val="right"/>
    </w:pPr>
    <w:r>
      <w:t xml:space="preserve">Report To </w:t>
    </w:r>
    <w:r w:rsidRPr="00DD5A0B">
      <w:fldChar w:fldCharType="begin"/>
    </w:r>
    <w:r w:rsidRPr="00DD5A0B">
      <w:rPr>
        <w:bCs/>
      </w:rPr>
      <w:instrText>D</w:instrText>
    </w:r>
    <w:r w:rsidRPr="00DD5A0B">
      <w:instrText xml:space="preserve">OCVARIABLE "dvCommitteeName" \*Charformat </w:instrText>
    </w:r>
    <w:r w:rsidRPr="00DD5A0B">
      <w:fldChar w:fldCharType="separate"/>
    </w:r>
    <w:r w:rsidR="00346921">
      <w:rPr>
        <w:bCs/>
      </w:rPr>
      <w:t>Ordinary Meeting of Council</w:t>
    </w:r>
    <w:r w:rsidRPr="00DD5A0B">
      <w:fldChar w:fldCharType="end"/>
    </w:r>
    <w:r>
      <w:t xml:space="preserve"> - </w:t>
    </w:r>
    <w:r w:rsidRPr="00DD5A0B">
      <w:fldChar w:fldCharType="begin"/>
    </w:r>
    <w:r w:rsidRPr="00DD5A0B">
      <w:rPr>
        <w:bCs/>
      </w:rPr>
      <w:instrText>D</w:instrText>
    </w:r>
    <w:r w:rsidRPr="00DD5A0B">
      <w:instrText xml:space="preserve">OCVARIABLE "dvDateMeeting" \@ "d MMMM yyyy" \*Charformat </w:instrText>
    </w:r>
    <w:r w:rsidRPr="00DD5A0B">
      <w:fldChar w:fldCharType="separate"/>
    </w:r>
    <w:r w:rsidR="00346921">
      <w:rPr>
        <w:bCs/>
      </w:rPr>
      <w:t>15 March 2023</w:t>
    </w:r>
    <w:r w:rsidRPr="00DD5A0B">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47610"/>
    <w:multiLevelType w:val="hybridMultilevel"/>
    <w:tmpl w:val="2D2C7A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96258DC"/>
    <w:multiLevelType w:val="hybridMultilevel"/>
    <w:tmpl w:val="60923E8A"/>
    <w:lvl w:ilvl="0" w:tplc="5790BCBE">
      <w:start w:val="1"/>
      <w:numFmt w:val="lowerLetter"/>
      <w:pStyle w:val="StyleBoldBefore12ptAfter6pt"/>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B5836E9"/>
    <w:multiLevelType w:val="hybridMultilevel"/>
    <w:tmpl w:val="7E668B50"/>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EDB2221"/>
    <w:multiLevelType w:val="hybridMultilevel"/>
    <w:tmpl w:val="F91A1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F085D10"/>
    <w:multiLevelType w:val="hybridMultilevel"/>
    <w:tmpl w:val="16D2DD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5493459"/>
    <w:multiLevelType w:val="hybridMultilevel"/>
    <w:tmpl w:val="15F81A68"/>
    <w:lvl w:ilvl="0" w:tplc="0C090001">
      <w:start w:val="1"/>
      <w:numFmt w:val="bullet"/>
      <w:lvlText w:val=""/>
      <w:lvlJc w:val="left"/>
      <w:pPr>
        <w:ind w:left="796" w:hanging="360"/>
      </w:pPr>
      <w:rPr>
        <w:rFonts w:ascii="Symbol" w:hAnsi="Symbol" w:hint="default"/>
      </w:rPr>
    </w:lvl>
    <w:lvl w:ilvl="1" w:tplc="0C090003">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abstractNum w:abstractNumId="11"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9"/>
  </w:num>
  <w:num w:numId="4">
    <w:abstractNumId w:val="5"/>
  </w:num>
  <w:num w:numId="5">
    <w:abstractNumId w:val="3"/>
  </w:num>
  <w:num w:numId="6">
    <w:abstractNumId w:val="11"/>
  </w:num>
  <w:num w:numId="7">
    <w:abstractNumId w:val="1"/>
  </w:num>
  <w:num w:numId="8">
    <w:abstractNumId w:val="1"/>
    <w:lvlOverride w:ilvl="0">
      <w:startOverride w:val="1"/>
    </w:lvlOverride>
  </w:num>
  <w:num w:numId="9">
    <w:abstractNumId w:val="6"/>
  </w:num>
  <w:num w:numId="10">
    <w:abstractNumId w:val="0"/>
  </w:num>
  <w:num w:numId="11">
    <w:abstractNumId w:val="7"/>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bsoluteMajority" w:val="Simple Majority"/>
    <w:docVar w:name="dvActualAgendaSection" w:val="Planning and Environment"/>
    <w:docVar w:name="dvActualAgendaSectionsId" w:val="68"/>
    <w:docVar w:name="dvAgendaHasAttachments" w:val="True"/>
    <w:docVar w:name="dvAgendaHasSigBlock" w:val="True"/>
    <w:docVar w:name="dvAgendaItem" w:val="Standard Report"/>
    <w:docVar w:name="dvAgendaItemAbbreviation" w:val="SR"/>
    <w:docVar w:name="dvAgendaItemDocument" w:val=" "/>
    <w:docVar w:name="dvAgendaItemsID" w:val="1"/>
    <w:docVar w:name="dvAgendaSection" w:val="Planning and Environment"/>
    <w:docVar w:name="dvAgendaSectionsID" w:val="68"/>
    <w:docVar w:name="dvApproved" w:val="False"/>
    <w:docVar w:name="dvApproversArray" w:val="5690þ4664þ"/>
    <w:docVar w:name="dvAttachmentConfidentialFlag" w:val="False"/>
    <w:docVar w:name="dvAttachmentCount" w:val="1"/>
    <w:docVar w:name="dvAttachmentPages" w:val="0"/>
    <w:docVar w:name="dvAttachmentsArray" w:val="Planning Proposal - Cessnock Aerodrome ANEF Map Amendmentý0ýýýýýFalseýFalseýFalseý1ý\\cccpdc\groups\businesspapers\Attachments\12009\57566\Planning Proposal Cessnock Aerodrome ANEF _ Enclosure 1 _ Planning Proposal.pdfý0ýTrueý542211620ýFalseýýýýTrueýTrueýTrueýFalseýPlanning Proposal Cessnock Aerodrome ANEF _ Enclosure 1 _ Planning Proposal.pdfý0ý1753-Jan-01 12:00:00"/>
    <w:docVar w:name="dvAttachmentsChanged" w:val="False"/>
    <w:docVar w:name="dvAttachmentsSummary" w:val="1. Planning Proposal - Cessnock Aerodrome ANEF Map Amendment"/>
    <w:docVar w:name="dvAuthor" w:val="Olivia Lewis-Curnoe"/>
    <w:docVar w:name="dvAuthor2" w:val="Martin Johnson"/>
    <w:docVar w:name="dvAuthor3" w:val=" "/>
    <w:docVar w:name="dvAuthorID" w:val="6725"/>
    <w:docVar w:name="dvAuthorID2" w:val="1494"/>
    <w:docVar w:name="dvAuthorID3" w:val=" "/>
    <w:docVar w:name="dvAuthorPhone" w:val=" "/>
    <w:docVar w:name="dvAuthors" w:val="Olivia Lewis-Curnoe; Martin Johnson"/>
    <w:docVar w:name="dvAuthorsArray" w:val="6725þ1494þ"/>
    <w:docVar w:name="dvAuthorTitle" w:val="Strategic Planning Undergraduate"/>
    <w:docVar w:name="dvAuthorTitle2" w:val="Strategic Planning Manager"/>
    <w:docVar w:name="dvAuthorTitle3" w:val=" "/>
    <w:docVar w:name="dvChairmansCommitteeArray" w:val=" "/>
    <w:docVar w:name="dvClosedStatusChanged" w:val="False"/>
    <w:docVar w:name="dvCloudEditable" w:val="False"/>
    <w:docVar w:name="dvCommittee" w:val="Ordinary Council"/>
    <w:docVar w:name="dvCommitteeAbbreviation" w:val="OC"/>
    <w:docVar w:name="dvCommitteeEmailAddress" w:val=" "/>
    <w:docVar w:name="dvCommitteeId" w:val="1"/>
    <w:docVar w:name="dvCommitteeMeetingTypeId" w:val="1"/>
    <w:docVar w:name="dvCommitteeName" w:val="Ordinary Meeting of Council"/>
    <w:docVar w:name="dvCommitteeQuorum" w:val=" "/>
    <w:docVar w:name="dvCommitteeReportId" w:val="0"/>
    <w:docVar w:name="dvConfidentialType" w:val="P"/>
    <w:docVar w:name="dvCorroId" w:val="57566"/>
    <w:docVar w:name="dvCouncilId" w:val="0"/>
    <w:docVar w:name="dvCouncilText" w:val=" "/>
    <w:docVar w:name="dvCreatedOnline" w:val="False"/>
    <w:docVar w:name="dvCurrentReferencesArray" w:val=" "/>
    <w:docVar w:name="dvDAApplicant" w:val=" "/>
    <w:docVar w:name="dvDAOwner" w:val=" "/>
    <w:docVar w:name="dvdate" w:val="07 December 2022"/>
    <w:docVar w:name="dvDateMeeting" w:val="15 March 2023"/>
    <w:docVar w:name="dvDateMeetingDisplay" w:val="15 March 2023"/>
    <w:docVar w:name="dvDateMeetingId" w:val="12009"/>
    <w:docVar w:name="dvDateModified" w:val="03 March 2023"/>
    <w:docVar w:name="dvDefaultFont" w:val="Arial"/>
    <w:docVar w:name="dvDeferredFromDate" w:val=" "/>
    <w:docVar w:name="dvDeferredFromMeetingId" w:val="0"/>
    <w:docVar w:name="dvDeferredFromSpecialFlag" w:val="False"/>
    <w:docVar w:name="dvDivisionHeadName" w:val="Peter Mickleson"/>
    <w:docVar w:name="dvDivisionId" w:val="2"/>
    <w:docVar w:name="dvDivisionName" w:val="Planning and Environment"/>
    <w:docVar w:name="dvDocumentChanged" w:val="0"/>
    <w:docVar w:name="dvDocumentTypeName" w:val="Report"/>
    <w:docVar w:name="dvDoNotCheckIn" w:val="0"/>
    <w:docVar w:name="dvEDMSContainerId" w:val=" "/>
    <w:docVar w:name="dvEDMSContainerNumber" w:val=" "/>
    <w:docVar w:name="dvEDRMSAlternateFolderIds" w:val=" "/>
    <w:docVar w:name="dvEDRMSDestinationFolderId" w:val=" "/>
    <w:docVar w:name="dvFileName" w:val="OC15032023SR_12.DOCX"/>
    <w:docVar w:name="dvFileNumber" w:val=" "/>
    <w:docVar w:name="dvFilePath" w:val="\\cccpdc\groups\businesspapers\OC\Reports"/>
    <w:docVar w:name="dvFileRevisionNotRetained" w:val="True"/>
    <w:docVar w:name="dvForAction" w:val="True"/>
    <w:docVar w:name="dvForActionCompletionDate" w:val="12 April 2023"/>
    <w:docVar w:name="dvForceRevision" w:val="False"/>
    <w:docVar w:name="dvItemNumber" w:val="9"/>
    <w:docVar w:name="dvItemNumberMasked" w:val="PE9/2023"/>
    <w:docVar w:name="dvItemNumberMaskIdentifier" w:val=" "/>
    <w:docVar w:name="dvItemNumberText" w:val="Report No."/>
    <w:docVar w:name="dvMasterProgramId" w:val="0"/>
    <w:docVar w:name="dvMasterProgramItemID" w:val=" "/>
    <w:docVar w:name="dvMasterProgramItemsArray" w:val=" "/>
    <w:docVar w:name="dvMasterProgramName" w:val=" "/>
    <w:docVar w:name="dvMasterSequenceNumber" w:val="8"/>
    <w:docVar w:name="dvMeetingScheduleId" w:val="12009"/>
    <w:docVar w:name="dvMinutedForMayor" w:val="False"/>
    <w:docVar w:name="dvMinutedForName" w:val=" "/>
    <w:docVar w:name="dvMinutedForTitle" w:val=" "/>
    <w:docVar w:name="dvOfficers" w:val="Jenny Mewing; Peter Mickleson"/>
    <w:docVar w:name="dvOfficersArray" w:val="Jenny MewingýPlanning and EnvironmentþPeter MicklesonýPlanning and Environmentþ"/>
    <w:docVar w:name="dvOldChairmansCommitteeArray" w:val=" "/>
    <w:docVar w:name="dvOldPresentations" w:val=" "/>
    <w:docVar w:name="dvOrderNumber" w:val="10"/>
    <w:docVar w:name="dvOrigRecommendationLength" w:val="0"/>
    <w:docVar w:name="dvOrigSectionCount" w:val="5"/>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5"/>
    <w:docVar w:name="dvPurpose" w:val="To"/>
    <w:docVar w:name="dvPurposeWithSoftReturns" w:val="To"/>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enceTypeItemsArray" w:val=" "/>
    <w:docVar w:name="dvReferredFromCommitteeID" w:val="0"/>
    <w:docVar w:name="dvRefSpecialFlag" w:val="False"/>
    <w:docVar w:name="dvRegisterNumber" w:val="12"/>
    <w:docVar w:name="dvRelatedReportId" w:val="0"/>
    <w:docVar w:name="dvReportFrom" w:val="Senior Strategic Planner"/>
    <w:docVar w:name="dvReportName" w:val="Planning and Environment No. PE9/2023"/>
    <w:docVar w:name="dvReportNumber" w:val="10"/>
    <w:docVar w:name="dvReportTo" w:val="General Manager"/>
    <w:docVar w:name="dvRequestorsArray" w:val=" "/>
    <w:docVar w:name="dvSequenceNumber" w:val="4"/>
    <w:docVar w:name="dvSignificanceText" w:val=" "/>
    <w:docVar w:name="dvSortOrder" w:val="100"/>
    <w:docVar w:name="dvSpecialFlag" w:val="False"/>
    <w:docVar w:name="dvSubject" w:val="Australian Noise Exposure Forecast Map Update for LEP"/>
    <w:docVar w:name="dvSubjectWithSoftReturns" w:val="Australian Noise Exposure Forecast Map Update for LEP"/>
    <w:docVar w:name="dvSummaryAgendaSectionNo" w:val="2"/>
    <w:docVar w:name="dvSupplementary" w:val="False"/>
    <w:docVar w:name="dvTemplatesPath" w:val="\\cccpdc\common\templates\infocouncil\templates\"/>
    <w:docVar w:name="dvTimeMeeting" w:val="6.30pm"/>
    <w:docVar w:name="dvTitle" w:val="General Manager - Wednesday, 15 March 2023"/>
    <w:docVar w:name="dvTypistInitials" w:val="O"/>
    <w:docVar w:name="dvUpdateDatabase" w:val="False"/>
    <w:docVar w:name="dvUpdateItemNo" w:val="False"/>
    <w:docVar w:name="dvUtility" w:val=" "/>
    <w:docVar w:name="dvUtilityCheckbox" w:val="False"/>
    <w:docVar w:name="dvUtilityCheckbox2" w:val="False"/>
    <w:docVar w:name="dvYear" w:val="2023"/>
  </w:docVars>
  <w:rsids>
    <w:rsidRoot w:val="00806C1A"/>
    <w:rsid w:val="00000457"/>
    <w:rsid w:val="0000067E"/>
    <w:rsid w:val="00001622"/>
    <w:rsid w:val="00007CE1"/>
    <w:rsid w:val="00007EF5"/>
    <w:rsid w:val="00021B13"/>
    <w:rsid w:val="00033D64"/>
    <w:rsid w:val="00041F04"/>
    <w:rsid w:val="0004321D"/>
    <w:rsid w:val="00043700"/>
    <w:rsid w:val="0004671B"/>
    <w:rsid w:val="00051553"/>
    <w:rsid w:val="00051FA3"/>
    <w:rsid w:val="00057AB7"/>
    <w:rsid w:val="00061CEB"/>
    <w:rsid w:val="00065892"/>
    <w:rsid w:val="00072565"/>
    <w:rsid w:val="00073B3B"/>
    <w:rsid w:val="00074752"/>
    <w:rsid w:val="00082FA0"/>
    <w:rsid w:val="000A4E26"/>
    <w:rsid w:val="000A65BD"/>
    <w:rsid w:val="000B1BF3"/>
    <w:rsid w:val="000B37F0"/>
    <w:rsid w:val="000D1326"/>
    <w:rsid w:val="000E29F4"/>
    <w:rsid w:val="000E4BA8"/>
    <w:rsid w:val="000F0ACE"/>
    <w:rsid w:val="000F55E4"/>
    <w:rsid w:val="001026A2"/>
    <w:rsid w:val="001026A8"/>
    <w:rsid w:val="0010449A"/>
    <w:rsid w:val="001075E2"/>
    <w:rsid w:val="001119FB"/>
    <w:rsid w:val="00115569"/>
    <w:rsid w:val="00120770"/>
    <w:rsid w:val="00120A51"/>
    <w:rsid w:val="00121FBD"/>
    <w:rsid w:val="00132EC7"/>
    <w:rsid w:val="001330C4"/>
    <w:rsid w:val="00157373"/>
    <w:rsid w:val="00160918"/>
    <w:rsid w:val="001616E2"/>
    <w:rsid w:val="0016243B"/>
    <w:rsid w:val="00171906"/>
    <w:rsid w:val="00172CB7"/>
    <w:rsid w:val="001806EC"/>
    <w:rsid w:val="001839E1"/>
    <w:rsid w:val="00195446"/>
    <w:rsid w:val="0019599F"/>
    <w:rsid w:val="001961AC"/>
    <w:rsid w:val="001A1351"/>
    <w:rsid w:val="001C02B5"/>
    <w:rsid w:val="001C07C6"/>
    <w:rsid w:val="001C1827"/>
    <w:rsid w:val="001C26FE"/>
    <w:rsid w:val="001C47AE"/>
    <w:rsid w:val="001C52C6"/>
    <w:rsid w:val="001D17DE"/>
    <w:rsid w:val="001D1CC2"/>
    <w:rsid w:val="001F54A3"/>
    <w:rsid w:val="00210C06"/>
    <w:rsid w:val="0021354C"/>
    <w:rsid w:val="002218D3"/>
    <w:rsid w:val="00226D7B"/>
    <w:rsid w:val="00233C4C"/>
    <w:rsid w:val="00234F82"/>
    <w:rsid w:val="00241041"/>
    <w:rsid w:val="0024369F"/>
    <w:rsid w:val="00245A64"/>
    <w:rsid w:val="002657C8"/>
    <w:rsid w:val="00266665"/>
    <w:rsid w:val="002712C9"/>
    <w:rsid w:val="00273F58"/>
    <w:rsid w:val="00283194"/>
    <w:rsid w:val="00285E48"/>
    <w:rsid w:val="002B07D8"/>
    <w:rsid w:val="002B3CB3"/>
    <w:rsid w:val="002B535A"/>
    <w:rsid w:val="002C3613"/>
    <w:rsid w:val="002C4644"/>
    <w:rsid w:val="002C4A3F"/>
    <w:rsid w:val="002D4EDF"/>
    <w:rsid w:val="002F088B"/>
    <w:rsid w:val="002F7089"/>
    <w:rsid w:val="00313990"/>
    <w:rsid w:val="0033594E"/>
    <w:rsid w:val="00346921"/>
    <w:rsid w:val="003608E4"/>
    <w:rsid w:val="003628C3"/>
    <w:rsid w:val="0036634E"/>
    <w:rsid w:val="00366494"/>
    <w:rsid w:val="00367300"/>
    <w:rsid w:val="00373AE2"/>
    <w:rsid w:val="00373DA4"/>
    <w:rsid w:val="00380FD0"/>
    <w:rsid w:val="00391FB6"/>
    <w:rsid w:val="00396F7A"/>
    <w:rsid w:val="003D4167"/>
    <w:rsid w:val="003D5E22"/>
    <w:rsid w:val="003E20B3"/>
    <w:rsid w:val="003E51FC"/>
    <w:rsid w:val="003F301A"/>
    <w:rsid w:val="00411BDA"/>
    <w:rsid w:val="00413D97"/>
    <w:rsid w:val="00414469"/>
    <w:rsid w:val="00415276"/>
    <w:rsid w:val="0043406F"/>
    <w:rsid w:val="00445102"/>
    <w:rsid w:val="00455AB4"/>
    <w:rsid w:val="004560B7"/>
    <w:rsid w:val="00457CDF"/>
    <w:rsid w:val="00463D2F"/>
    <w:rsid w:val="00476535"/>
    <w:rsid w:val="00476B6C"/>
    <w:rsid w:val="004878D5"/>
    <w:rsid w:val="004A0249"/>
    <w:rsid w:val="004A1AFD"/>
    <w:rsid w:val="004A4EC1"/>
    <w:rsid w:val="004B1742"/>
    <w:rsid w:val="004B5AC4"/>
    <w:rsid w:val="004B7C55"/>
    <w:rsid w:val="004E4AE3"/>
    <w:rsid w:val="004E4B34"/>
    <w:rsid w:val="004E4E2B"/>
    <w:rsid w:val="00503F1B"/>
    <w:rsid w:val="00517E84"/>
    <w:rsid w:val="005208B8"/>
    <w:rsid w:val="005208ED"/>
    <w:rsid w:val="00522561"/>
    <w:rsid w:val="005414DA"/>
    <w:rsid w:val="00545929"/>
    <w:rsid w:val="005459CF"/>
    <w:rsid w:val="00546FFC"/>
    <w:rsid w:val="005561C9"/>
    <w:rsid w:val="00556A7F"/>
    <w:rsid w:val="00561A4F"/>
    <w:rsid w:val="005679FE"/>
    <w:rsid w:val="0057140A"/>
    <w:rsid w:val="00572CA4"/>
    <w:rsid w:val="00583796"/>
    <w:rsid w:val="00584B93"/>
    <w:rsid w:val="00596473"/>
    <w:rsid w:val="005A38ED"/>
    <w:rsid w:val="005A4B1E"/>
    <w:rsid w:val="005A5433"/>
    <w:rsid w:val="005A7E40"/>
    <w:rsid w:val="005B2899"/>
    <w:rsid w:val="005B448C"/>
    <w:rsid w:val="005B4792"/>
    <w:rsid w:val="005B713B"/>
    <w:rsid w:val="005C1C8F"/>
    <w:rsid w:val="005D4769"/>
    <w:rsid w:val="005F05B3"/>
    <w:rsid w:val="005F2FA6"/>
    <w:rsid w:val="005F3A21"/>
    <w:rsid w:val="005F7F81"/>
    <w:rsid w:val="00601E06"/>
    <w:rsid w:val="0061020D"/>
    <w:rsid w:val="00610445"/>
    <w:rsid w:val="00620DD2"/>
    <w:rsid w:val="006212DE"/>
    <w:rsid w:val="00622F1D"/>
    <w:rsid w:val="00633CB2"/>
    <w:rsid w:val="0063414F"/>
    <w:rsid w:val="006465EF"/>
    <w:rsid w:val="0065074A"/>
    <w:rsid w:val="00650D75"/>
    <w:rsid w:val="006519AE"/>
    <w:rsid w:val="006569DD"/>
    <w:rsid w:val="00664FEE"/>
    <w:rsid w:val="006656F3"/>
    <w:rsid w:val="0067512A"/>
    <w:rsid w:val="0068099B"/>
    <w:rsid w:val="00685ED5"/>
    <w:rsid w:val="00690357"/>
    <w:rsid w:val="00691504"/>
    <w:rsid w:val="006920DE"/>
    <w:rsid w:val="00695CFB"/>
    <w:rsid w:val="006A231A"/>
    <w:rsid w:val="006A2F5B"/>
    <w:rsid w:val="006A40E7"/>
    <w:rsid w:val="006A4D2F"/>
    <w:rsid w:val="006B639A"/>
    <w:rsid w:val="006D06B2"/>
    <w:rsid w:val="006F6D50"/>
    <w:rsid w:val="0071350B"/>
    <w:rsid w:val="00716CFE"/>
    <w:rsid w:val="00724EC7"/>
    <w:rsid w:val="0072772A"/>
    <w:rsid w:val="007315A1"/>
    <w:rsid w:val="007410A9"/>
    <w:rsid w:val="007419D5"/>
    <w:rsid w:val="0074501C"/>
    <w:rsid w:val="0074698A"/>
    <w:rsid w:val="007519D9"/>
    <w:rsid w:val="00752F50"/>
    <w:rsid w:val="00756D14"/>
    <w:rsid w:val="00767329"/>
    <w:rsid w:val="00782587"/>
    <w:rsid w:val="00782B33"/>
    <w:rsid w:val="00787F65"/>
    <w:rsid w:val="00796E15"/>
    <w:rsid w:val="007A2EA2"/>
    <w:rsid w:val="007A4961"/>
    <w:rsid w:val="007C5F03"/>
    <w:rsid w:val="007C7F3F"/>
    <w:rsid w:val="007D1BC1"/>
    <w:rsid w:val="007E325D"/>
    <w:rsid w:val="007F435A"/>
    <w:rsid w:val="008011BA"/>
    <w:rsid w:val="00802F54"/>
    <w:rsid w:val="00805576"/>
    <w:rsid w:val="008058EF"/>
    <w:rsid w:val="00806C1A"/>
    <w:rsid w:val="008124CD"/>
    <w:rsid w:val="0081630B"/>
    <w:rsid w:val="00843860"/>
    <w:rsid w:val="00850113"/>
    <w:rsid w:val="008560AD"/>
    <w:rsid w:val="00864089"/>
    <w:rsid w:val="00870557"/>
    <w:rsid w:val="00871A55"/>
    <w:rsid w:val="008733E2"/>
    <w:rsid w:val="00885C8B"/>
    <w:rsid w:val="008877FE"/>
    <w:rsid w:val="0089657B"/>
    <w:rsid w:val="00896A27"/>
    <w:rsid w:val="008A3940"/>
    <w:rsid w:val="008C59DA"/>
    <w:rsid w:val="008D2D5D"/>
    <w:rsid w:val="008F108F"/>
    <w:rsid w:val="008F1E10"/>
    <w:rsid w:val="008F2E77"/>
    <w:rsid w:val="008F3A02"/>
    <w:rsid w:val="00900060"/>
    <w:rsid w:val="009151E2"/>
    <w:rsid w:val="009261AE"/>
    <w:rsid w:val="00930651"/>
    <w:rsid w:val="009319E2"/>
    <w:rsid w:val="00937AB9"/>
    <w:rsid w:val="00937DFF"/>
    <w:rsid w:val="00944D0D"/>
    <w:rsid w:val="0095015B"/>
    <w:rsid w:val="00994BFF"/>
    <w:rsid w:val="009A6B63"/>
    <w:rsid w:val="009B04EC"/>
    <w:rsid w:val="009B10B2"/>
    <w:rsid w:val="009B2442"/>
    <w:rsid w:val="009B5026"/>
    <w:rsid w:val="009D0345"/>
    <w:rsid w:val="009D6425"/>
    <w:rsid w:val="009E23B7"/>
    <w:rsid w:val="009F16F9"/>
    <w:rsid w:val="009F7D3C"/>
    <w:rsid w:val="00A00404"/>
    <w:rsid w:val="00A01094"/>
    <w:rsid w:val="00A14366"/>
    <w:rsid w:val="00A1568F"/>
    <w:rsid w:val="00A275B1"/>
    <w:rsid w:val="00A321A9"/>
    <w:rsid w:val="00A4478E"/>
    <w:rsid w:val="00A52013"/>
    <w:rsid w:val="00A52FDD"/>
    <w:rsid w:val="00A560B3"/>
    <w:rsid w:val="00A60E7A"/>
    <w:rsid w:val="00A6360C"/>
    <w:rsid w:val="00A66006"/>
    <w:rsid w:val="00A82EBD"/>
    <w:rsid w:val="00A975D6"/>
    <w:rsid w:val="00A97C1F"/>
    <w:rsid w:val="00AA7A08"/>
    <w:rsid w:val="00AB2DDA"/>
    <w:rsid w:val="00AB3E94"/>
    <w:rsid w:val="00AC606A"/>
    <w:rsid w:val="00AC7283"/>
    <w:rsid w:val="00AF2C49"/>
    <w:rsid w:val="00B015A9"/>
    <w:rsid w:val="00B124C6"/>
    <w:rsid w:val="00B1438F"/>
    <w:rsid w:val="00B16202"/>
    <w:rsid w:val="00B421A5"/>
    <w:rsid w:val="00B465A7"/>
    <w:rsid w:val="00B50F47"/>
    <w:rsid w:val="00B60493"/>
    <w:rsid w:val="00B64F22"/>
    <w:rsid w:val="00B65786"/>
    <w:rsid w:val="00B67051"/>
    <w:rsid w:val="00B74A01"/>
    <w:rsid w:val="00B91CB6"/>
    <w:rsid w:val="00BA2F6A"/>
    <w:rsid w:val="00BB5F13"/>
    <w:rsid w:val="00BB7E41"/>
    <w:rsid w:val="00BD0E59"/>
    <w:rsid w:val="00BD2ADD"/>
    <w:rsid w:val="00BD3CCF"/>
    <w:rsid w:val="00BE755F"/>
    <w:rsid w:val="00BF5B60"/>
    <w:rsid w:val="00C00652"/>
    <w:rsid w:val="00C1275E"/>
    <w:rsid w:val="00C13FA0"/>
    <w:rsid w:val="00C15877"/>
    <w:rsid w:val="00C27E2F"/>
    <w:rsid w:val="00C44247"/>
    <w:rsid w:val="00C45A9F"/>
    <w:rsid w:val="00C46120"/>
    <w:rsid w:val="00C4657B"/>
    <w:rsid w:val="00C50E33"/>
    <w:rsid w:val="00C62638"/>
    <w:rsid w:val="00C70189"/>
    <w:rsid w:val="00C71087"/>
    <w:rsid w:val="00C719D8"/>
    <w:rsid w:val="00C83A33"/>
    <w:rsid w:val="00C84D60"/>
    <w:rsid w:val="00C87695"/>
    <w:rsid w:val="00C95C2C"/>
    <w:rsid w:val="00CA0AFF"/>
    <w:rsid w:val="00CA39C7"/>
    <w:rsid w:val="00CB0797"/>
    <w:rsid w:val="00CB0D84"/>
    <w:rsid w:val="00CB1795"/>
    <w:rsid w:val="00CB2EDB"/>
    <w:rsid w:val="00CB5E35"/>
    <w:rsid w:val="00CB7ACE"/>
    <w:rsid w:val="00CC49D6"/>
    <w:rsid w:val="00CD180C"/>
    <w:rsid w:val="00CD7DCB"/>
    <w:rsid w:val="00CE0163"/>
    <w:rsid w:val="00CF2208"/>
    <w:rsid w:val="00CF51E1"/>
    <w:rsid w:val="00D04D07"/>
    <w:rsid w:val="00D05782"/>
    <w:rsid w:val="00D13D8A"/>
    <w:rsid w:val="00D148EB"/>
    <w:rsid w:val="00D34042"/>
    <w:rsid w:val="00D41554"/>
    <w:rsid w:val="00D44640"/>
    <w:rsid w:val="00D458B8"/>
    <w:rsid w:val="00D46DA4"/>
    <w:rsid w:val="00D50900"/>
    <w:rsid w:val="00D53B77"/>
    <w:rsid w:val="00D62424"/>
    <w:rsid w:val="00D701D3"/>
    <w:rsid w:val="00D70DEB"/>
    <w:rsid w:val="00D74614"/>
    <w:rsid w:val="00D85357"/>
    <w:rsid w:val="00D943C0"/>
    <w:rsid w:val="00D95207"/>
    <w:rsid w:val="00D9650D"/>
    <w:rsid w:val="00DA207E"/>
    <w:rsid w:val="00DA6550"/>
    <w:rsid w:val="00DB137D"/>
    <w:rsid w:val="00DB525B"/>
    <w:rsid w:val="00DC2F11"/>
    <w:rsid w:val="00DD5A0B"/>
    <w:rsid w:val="00DD72E4"/>
    <w:rsid w:val="00DE44EE"/>
    <w:rsid w:val="00E11FB6"/>
    <w:rsid w:val="00E15723"/>
    <w:rsid w:val="00E211A6"/>
    <w:rsid w:val="00E2228B"/>
    <w:rsid w:val="00E34F33"/>
    <w:rsid w:val="00E35228"/>
    <w:rsid w:val="00E43507"/>
    <w:rsid w:val="00E52737"/>
    <w:rsid w:val="00E55944"/>
    <w:rsid w:val="00E559A1"/>
    <w:rsid w:val="00E57095"/>
    <w:rsid w:val="00E64377"/>
    <w:rsid w:val="00E67E82"/>
    <w:rsid w:val="00E71AFF"/>
    <w:rsid w:val="00E71F33"/>
    <w:rsid w:val="00E722C4"/>
    <w:rsid w:val="00E7438B"/>
    <w:rsid w:val="00E751E0"/>
    <w:rsid w:val="00E864B7"/>
    <w:rsid w:val="00E9185B"/>
    <w:rsid w:val="00E91EE6"/>
    <w:rsid w:val="00E964DF"/>
    <w:rsid w:val="00EA1F55"/>
    <w:rsid w:val="00EA6C37"/>
    <w:rsid w:val="00EB02AD"/>
    <w:rsid w:val="00EB285A"/>
    <w:rsid w:val="00EB6FCA"/>
    <w:rsid w:val="00EC1892"/>
    <w:rsid w:val="00EC3D88"/>
    <w:rsid w:val="00ED2B2E"/>
    <w:rsid w:val="00ED4C2F"/>
    <w:rsid w:val="00ED7615"/>
    <w:rsid w:val="00EE2B18"/>
    <w:rsid w:val="00EE79F3"/>
    <w:rsid w:val="00F0139D"/>
    <w:rsid w:val="00F04B21"/>
    <w:rsid w:val="00F21640"/>
    <w:rsid w:val="00F243A1"/>
    <w:rsid w:val="00F248C8"/>
    <w:rsid w:val="00F279BC"/>
    <w:rsid w:val="00F345BB"/>
    <w:rsid w:val="00F40960"/>
    <w:rsid w:val="00F450B5"/>
    <w:rsid w:val="00F459B1"/>
    <w:rsid w:val="00F5698A"/>
    <w:rsid w:val="00F66B0A"/>
    <w:rsid w:val="00F765FF"/>
    <w:rsid w:val="00F842CD"/>
    <w:rsid w:val="00F85C68"/>
    <w:rsid w:val="00F956B6"/>
    <w:rsid w:val="00FA14E1"/>
    <w:rsid w:val="00FA5848"/>
    <w:rsid w:val="00FA706F"/>
    <w:rsid w:val="00FA7AE9"/>
    <w:rsid w:val="00FB02BF"/>
    <w:rsid w:val="00FB1298"/>
    <w:rsid w:val="00FB3354"/>
    <w:rsid w:val="00FB47CD"/>
    <w:rsid w:val="00FC08F4"/>
    <w:rsid w:val="00FC0BF9"/>
    <w:rsid w:val="00FD4A69"/>
    <w:rsid w:val="00FE5A1C"/>
    <w:rsid w:val="00FF2B99"/>
    <w:rsid w:val="00FF660D"/>
    <w:rsid w:val="00FF6804"/>
    <w:rsid w:val="00FF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4A3A3"/>
  <w15:chartTrackingRefBased/>
  <w15:docId w15:val="{CFBB0C70-930F-4FE9-A6CB-DBDAB4A0E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A0B"/>
    <w:rPr>
      <w:rFonts w:ascii="Arial" w:hAnsi="Arial"/>
      <w:sz w:val="22"/>
      <w:szCs w:val="24"/>
      <w:lang w:val="en-US" w:eastAsia="en-US"/>
    </w:rPr>
  </w:style>
  <w:style w:type="paragraph" w:styleId="Heading1">
    <w:name w:val="heading 1"/>
    <w:basedOn w:val="Normal"/>
    <w:next w:val="Normal"/>
    <w:qFormat/>
    <w:pPr>
      <w:keepNext/>
      <w:spacing w:after="240"/>
      <w:outlineLvl w:val="0"/>
    </w:pPr>
    <w:rPr>
      <w:b/>
      <w:sz w:val="24"/>
      <w:lang w:val="en-AU"/>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outlineLvl w:val="2"/>
    </w:pPr>
    <w:rPr>
      <w:rFonts w:cs="Arial"/>
      <w:b/>
      <w:bCs/>
      <w:u w:val="single"/>
    </w:rPr>
  </w:style>
  <w:style w:type="paragraph" w:styleId="Heading4">
    <w:name w:val="heading 4"/>
    <w:basedOn w:val="Normal"/>
    <w:next w:val="Normal"/>
    <w:qFormat/>
    <w:pPr>
      <w:keepNext/>
      <w:outlineLvl w:val="3"/>
    </w:pPr>
    <w:rPr>
      <w:rFonts w:cs="Arial"/>
      <w:b/>
      <w:bCs/>
      <w:u w:val="single"/>
    </w:rPr>
  </w:style>
  <w:style w:type="paragraph" w:styleId="Heading5">
    <w:name w:val="heading 5"/>
    <w:basedOn w:val="Normal"/>
    <w:next w:val="Normal"/>
    <w:qFormat/>
    <w:pPr>
      <w:keepNext/>
      <w:outlineLvl w:val="4"/>
    </w:pPr>
    <w:rPr>
      <w:rFonts w:cs="Arial"/>
      <w:b/>
      <w:bCs/>
      <w:u w:val="singl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keepNext/>
      <w:outlineLvl w:val="6"/>
    </w:pPr>
    <w:rPr>
      <w:rFonts w:cs="Arial"/>
      <w:b/>
      <w:bCs/>
      <w:u w:val="singl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100"/>
        <w:tab w:val="center" w:pos="4320"/>
        <w:tab w:val="right" w:pos="9400"/>
      </w:tabs>
      <w:jc w:val="center"/>
    </w:pPr>
    <w:rPr>
      <w:rFonts w:cs="Arial"/>
      <w:b/>
      <w:noProof/>
      <w:sz w:val="24"/>
      <w:lang w:val="en-AU"/>
    </w:rPr>
  </w:style>
  <w:style w:type="paragraph" w:styleId="Footer">
    <w:name w:val="footer"/>
    <w:basedOn w:val="Normal"/>
    <w:pPr>
      <w:pBdr>
        <w:top w:val="single" w:sz="4" w:space="1" w:color="auto"/>
      </w:pBdr>
      <w:tabs>
        <w:tab w:val="center" w:pos="4320"/>
        <w:tab w:val="right" w:pos="9214"/>
      </w:tabs>
    </w:pPr>
    <w:rPr>
      <w:rFonts w:cs="Arial"/>
      <w:b/>
      <w:noProof/>
      <w:lang w:val="en-AU"/>
    </w:rPr>
  </w:style>
  <w:style w:type="character" w:styleId="PageNumber">
    <w:name w:val="page number"/>
    <w:basedOn w:val="DefaultParagraphFont"/>
  </w:style>
  <w:style w:type="paragraph" w:customStyle="1" w:styleId="Recommendation">
    <w:name w:val="Recommendation"/>
    <w:basedOn w:val="Normal"/>
    <w:pPr>
      <w:numPr>
        <w:numId w:val="1"/>
      </w:numPr>
      <w:spacing w:before="120" w:after="120"/>
      <w:jc w:val="both"/>
    </w:pPr>
    <w:rPr>
      <w:lang w:val="en-AU"/>
    </w:rPr>
  </w:style>
  <w:style w:type="paragraph" w:styleId="BodyText">
    <w:name w:val="Body Text"/>
    <w:basedOn w:val="Normal"/>
    <w:link w:val="BodyTextChar"/>
    <w:rsid w:val="00A52FDD"/>
    <w:pPr>
      <w:spacing w:line="260" w:lineRule="exact"/>
      <w:ind w:left="1134"/>
    </w:pPr>
    <w:rPr>
      <w:sz w:val="24"/>
      <w:lang w:val="en-AU"/>
    </w:rPr>
  </w:style>
  <w:style w:type="character" w:customStyle="1" w:styleId="BodyTextChar">
    <w:name w:val="Body Text Char"/>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pPr>
    <w:rPr>
      <w:sz w:val="16"/>
      <w:szCs w:val="16"/>
      <w:lang w:val="en-GB"/>
    </w:rPr>
  </w:style>
  <w:style w:type="table" w:styleId="TableGrid">
    <w:name w:val="Table Grid"/>
    <w:basedOn w:val="TableNormal"/>
    <w:rsid w:val="005F7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ldBefore12ptAfter6pt">
    <w:name w:val="Style Bold Before:  12 pt After:  6 pt"/>
    <w:basedOn w:val="Normal"/>
    <w:rsid w:val="00E15723"/>
    <w:pPr>
      <w:numPr>
        <w:numId w:val="7"/>
      </w:numPr>
      <w:spacing w:before="240" w:after="120"/>
      <w:jc w:val="both"/>
    </w:pPr>
    <w:rPr>
      <w:b/>
      <w:bCs/>
      <w:szCs w:val="20"/>
      <w:lang w:val="en-AU"/>
    </w:rPr>
  </w:style>
  <w:style w:type="paragraph" w:styleId="ListParagraph">
    <w:name w:val="List Paragraph"/>
    <w:basedOn w:val="Normal"/>
    <w:link w:val="ListParagraphChar"/>
    <w:uiPriority w:val="34"/>
    <w:qFormat/>
    <w:rsid w:val="00F85C68"/>
    <w:pPr>
      <w:ind w:left="720"/>
      <w:contextualSpacing/>
    </w:pPr>
  </w:style>
  <w:style w:type="character" w:customStyle="1" w:styleId="ListParagraphChar">
    <w:name w:val="List Paragraph Char"/>
    <w:basedOn w:val="DefaultParagraphFont"/>
    <w:link w:val="ListParagraph"/>
    <w:uiPriority w:val="1"/>
    <w:locked/>
    <w:rsid w:val="00FA14E1"/>
    <w:rPr>
      <w:rFonts w:ascii="Arial" w:hAnsi="Arial"/>
      <w:sz w:val="22"/>
      <w:szCs w:val="24"/>
      <w:lang w:val="en-US" w:eastAsia="en-US"/>
    </w:rPr>
  </w:style>
  <w:style w:type="character" w:styleId="Hyperlink">
    <w:name w:val="Hyperlink"/>
    <w:basedOn w:val="DefaultParagraphFont"/>
    <w:rsid w:val="00D95207"/>
    <w:rPr>
      <w:color w:val="0563C1" w:themeColor="hyperlink"/>
      <w:u w:val="single"/>
    </w:rPr>
  </w:style>
  <w:style w:type="character" w:styleId="UnresolvedMention">
    <w:name w:val="Unresolved Mention"/>
    <w:basedOn w:val="DefaultParagraphFont"/>
    <w:uiPriority w:val="99"/>
    <w:semiHidden/>
    <w:unhideWhenUsed/>
    <w:rsid w:val="00D952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386677">
      <w:bodyDiv w:val="1"/>
      <w:marLeft w:val="0"/>
      <w:marRight w:val="0"/>
      <w:marTop w:val="0"/>
      <w:marBottom w:val="0"/>
      <w:divBdr>
        <w:top w:val="none" w:sz="0" w:space="0" w:color="auto"/>
        <w:left w:val="none" w:sz="0" w:space="0" w:color="auto"/>
        <w:bottom w:val="none" w:sz="0" w:space="0" w:color="auto"/>
        <w:right w:val="none" w:sz="0" w:space="0" w:color="auto"/>
      </w:divBdr>
      <w:divsChild>
        <w:div w:id="1453745651">
          <w:marLeft w:val="0"/>
          <w:marRight w:val="0"/>
          <w:marTop w:val="0"/>
          <w:marBottom w:val="0"/>
          <w:divBdr>
            <w:top w:val="none" w:sz="0" w:space="0" w:color="auto"/>
            <w:left w:val="none" w:sz="0" w:space="0" w:color="auto"/>
            <w:bottom w:val="none" w:sz="0" w:space="0" w:color="auto"/>
            <w:right w:val="none" w:sz="0" w:space="0" w:color="auto"/>
          </w:divBdr>
          <w:divsChild>
            <w:div w:id="12230559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4977421">
          <w:marLeft w:val="0"/>
          <w:marRight w:val="0"/>
          <w:marTop w:val="0"/>
          <w:marBottom w:val="0"/>
          <w:divBdr>
            <w:top w:val="none" w:sz="0" w:space="0" w:color="auto"/>
            <w:left w:val="none" w:sz="0" w:space="0" w:color="auto"/>
            <w:bottom w:val="none" w:sz="0" w:space="0" w:color="auto"/>
            <w:right w:val="none" w:sz="0" w:space="0" w:color="auto"/>
          </w:divBdr>
          <w:divsChild>
            <w:div w:id="80952097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919</Words>
  <Characters>8050</Characters>
  <Application>Microsoft Office Word</Application>
  <DocSecurity>4</DocSecurity>
  <Lines>268</Lines>
  <Paragraphs>114</Paragraphs>
  <ScaleCrop>false</ScaleCrop>
  <HeadingPairs>
    <vt:vector size="2" baseType="variant">
      <vt:variant>
        <vt:lpstr>Title</vt:lpstr>
      </vt:variant>
      <vt:variant>
        <vt:i4>1</vt:i4>
      </vt:variant>
    </vt:vector>
  </HeadingPairs>
  <TitlesOfParts>
    <vt:vector size="1" baseType="lpstr">
      <vt:lpstr>Ordinary Council - Wednesday, 15 March 2023</vt:lpstr>
    </vt:vector>
  </TitlesOfParts>
  <Company>Cessnock</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Council - Wednesday, 15 March 2023</dc:title>
  <dc:subject>Australian Noise Exposure Forecast Map Update for LEP</dc:subject>
  <dc:creator>Olivia Lewis-Curnoe</dc:creator>
  <cp:keywords>Australian Noise Exposure Forecast Map Update for LEP</cp:keywords>
  <dc:description/>
  <cp:lastModifiedBy>Olivia Lewis-Curnoe</cp:lastModifiedBy>
  <cp:revision>2</cp:revision>
  <cp:lastPrinted>2008-01-30T00:12:00Z</cp:lastPrinted>
  <dcterms:created xsi:type="dcterms:W3CDTF">2023-12-12T02:27:00Z</dcterms:created>
  <dcterms:modified xsi:type="dcterms:W3CDTF">2023-12-12T02:27:00Z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ProtectedSections">
    <vt:lpwstr>1,5</vt:lpwstr>
  </property>
  <property fmtid="{D5CDD505-2E9C-101B-9397-08002B2CF9AE}" pid="4" name="RecommendationSection">
    <vt:lpwstr>3</vt:lpwstr>
  </property>
  <property fmtid="{D5CDD505-2E9C-101B-9397-08002B2CF9AE}" pid="5" name="NoSpellCheck">
    <vt:bool>true</vt:bool>
  </property>
  <property fmtid="{D5CDD505-2E9C-101B-9397-08002B2CF9AE}" pid="6" name="GotoFirstField">
    <vt:bool>true</vt:bool>
  </property>
  <property fmtid="{D5CDD505-2E9C-101B-9397-08002B2CF9AE}" pid="7" name="AddTitleToAuthors">
    <vt:lpwstr>A</vt:lpwstr>
  </property>
  <property fmtid="{D5CDD505-2E9C-101B-9397-08002B2CF9AE}" pid="8" name="DefaultMaskedItemNo">
    <vt:lpwstr> </vt:lpwstr>
  </property>
  <property fmtid="{D5CDD505-2E9C-101B-9397-08002B2CF9AE}" pid="9" name="AttachmentsIncludeInAgenda">
    <vt:bool>true</vt:bool>
  </property>
  <property fmtid="{D5CDD505-2E9C-101B-9397-08002B2CF9AE}" pid="10" name="FileNumberNotRequired">
    <vt:bool>true</vt:bool>
  </property>
  <property fmtid="{D5CDD505-2E9C-101B-9397-08002B2CF9AE}" pid="11" name="AttachmentsIncludeInAgendaText">
    <vt:lpwstr>Exclude attachment from Agenda (Include in Enclosure)</vt:lpwstr>
  </property>
  <property fmtid="{D5CDD505-2E9C-101B-9397-08002B2CF9AE}" pid="12" name="DocumentChanged">
    <vt:lpwstr>False</vt:lpwstr>
  </property>
  <property fmtid="{D5CDD505-2E9C-101B-9397-08002B2CF9AE}" pid="13" name="DoNotCheckIn">
    <vt:lpwstr>0</vt:lpwstr>
  </property>
  <property fmtid="{D5CDD505-2E9C-101B-9397-08002B2CF9AE}" pid="14" name="PreventEDMSFormFromDisplaying">
    <vt:lpwstr>False</vt:lpwstr>
  </property>
  <property fmtid="{D5CDD505-2E9C-101B-9397-08002B2CF9AE}" pid="15" name="InfocouncilVersion">
    <vt:lpwstr>8.5.3</vt:lpwstr>
  </property>
  <property fmtid="{D5CDD505-2E9C-101B-9397-08002B2CF9AE}" pid="16" name="UpdateDatabase">
    <vt:lpwstr>False</vt:lpwstr>
  </property>
  <property fmtid="{D5CDD505-2E9C-101B-9397-08002B2CF9AE}" pid="17" name="CorroId">
    <vt:lpwstr>57566</vt:lpwstr>
  </property>
  <property fmtid="{D5CDD505-2E9C-101B-9397-08002B2CF9AE}" pid="18" name="SequenceNumber">
    <vt:lpwstr>4</vt:lpwstr>
  </property>
  <property fmtid="{D5CDD505-2E9C-101B-9397-08002B2CF9AE}" pid="19" name="MasterSequenceNumber">
    <vt:lpwstr>8</vt:lpwstr>
  </property>
  <property fmtid="{D5CDD505-2E9C-101B-9397-08002B2CF9AE}" pid="20" name="FileName">
    <vt:lpwstr>OC15032023SR_12.DOCX</vt:lpwstr>
  </property>
  <property fmtid="{D5CDD505-2E9C-101B-9397-08002B2CF9AE}" pid="21" name="FileRevisionNotRetained">
    <vt:lpwstr>True</vt:lpwstr>
  </property>
  <property fmtid="{D5CDD505-2E9C-101B-9397-08002B2CF9AE}" pid="22" name="ItemNumberMasked">
    <vt:lpwstr>PE9/2023</vt:lpwstr>
  </property>
  <property fmtid="{D5CDD505-2E9C-101B-9397-08002B2CF9AE}" pid="23" name="ConfidentialType">
    <vt:lpwstr>P</vt:lpwstr>
  </property>
  <property fmtid="{D5CDD505-2E9C-101B-9397-08002B2CF9AE}" pid="24" name="CommitteeMeetingTypeId">
    <vt:lpwstr>1</vt:lpwstr>
  </property>
  <property fmtid="{D5CDD505-2E9C-101B-9397-08002B2CF9AE}" pid="25" name="Committee">
    <vt:lpwstr>Ordinary Council</vt:lpwstr>
  </property>
  <property fmtid="{D5CDD505-2E9C-101B-9397-08002B2CF9AE}" pid="26" name="PreviousItemsArray">
    <vt:lpwstr> </vt:lpwstr>
  </property>
  <property fmtid="{D5CDD505-2E9C-101B-9397-08002B2CF9AE}" pid="27" name="PreviousItemsChanged">
    <vt:lpwstr>False</vt:lpwstr>
  </property>
  <property fmtid="{D5CDD505-2E9C-101B-9397-08002B2CF9AE}" pid="28" name="AuthorsArray">
    <vt:lpwstr>6725þ1494þ</vt:lpwstr>
  </property>
  <property fmtid="{D5CDD505-2E9C-101B-9397-08002B2CF9AE}" pid="29" name="AuthorID">
    <vt:lpwstr>6725</vt:lpwstr>
  </property>
  <property fmtid="{D5CDD505-2E9C-101B-9397-08002B2CF9AE}" pid="30" name="Author">
    <vt:lpwstr>Olivia Lewis-Curnoe</vt:lpwstr>
  </property>
  <property fmtid="{D5CDD505-2E9C-101B-9397-08002B2CF9AE}" pid="31" name="AuthorTitle">
    <vt:lpwstr>Strategic Planning Undergraduate</vt:lpwstr>
  </property>
  <property fmtid="{D5CDD505-2E9C-101B-9397-08002B2CF9AE}" pid="32" name="AuthorPhone">
    <vt:lpwstr> </vt:lpwstr>
  </property>
  <property fmtid="{D5CDD505-2E9C-101B-9397-08002B2CF9AE}" pid="33" name="Authors">
    <vt:lpwstr>Olivia Lewis-Curnoe; Martin Johnson</vt:lpwstr>
  </property>
  <property fmtid="{D5CDD505-2E9C-101B-9397-08002B2CF9AE}" pid="34" name="AuthorID2">
    <vt:lpwstr>1494</vt:lpwstr>
  </property>
  <property fmtid="{D5CDD505-2E9C-101B-9397-08002B2CF9AE}" pid="35" name="Author2">
    <vt:lpwstr>Martin Johnson</vt:lpwstr>
  </property>
  <property fmtid="{D5CDD505-2E9C-101B-9397-08002B2CF9AE}" pid="36" name="AuthorTitle2">
    <vt:lpwstr>Strategic Planning Manager</vt:lpwstr>
  </property>
  <property fmtid="{D5CDD505-2E9C-101B-9397-08002B2CF9AE}" pid="37" name="AuthorID3">
    <vt:lpwstr> </vt:lpwstr>
  </property>
  <property fmtid="{D5CDD505-2E9C-101B-9397-08002B2CF9AE}" pid="38" name="Author3">
    <vt:lpwstr> </vt:lpwstr>
  </property>
  <property fmtid="{D5CDD505-2E9C-101B-9397-08002B2CF9AE}" pid="39" name="AuthorTitle3">
    <vt:lpwstr> </vt:lpwstr>
  </property>
  <property fmtid="{D5CDD505-2E9C-101B-9397-08002B2CF9AE}" pid="40" name="OldPresentations">
    <vt:lpwstr> </vt:lpwstr>
  </property>
  <property fmtid="{D5CDD505-2E9C-101B-9397-08002B2CF9AE}" pid="41" name="PresentationsArray">
    <vt:lpwstr> </vt:lpwstr>
  </property>
  <property fmtid="{D5CDD505-2E9C-101B-9397-08002B2CF9AE}" pid="42" name="PresentationChanged">
    <vt:lpwstr>False</vt:lpwstr>
  </property>
  <property fmtid="{D5CDD505-2E9C-101B-9397-08002B2CF9AE}" pid="43" name="PresentationRequired">
    <vt:lpwstr>0</vt:lpwstr>
  </property>
  <property fmtid="{D5CDD505-2E9C-101B-9397-08002B2CF9AE}" pid="44" name="OldChairmansCommitteeArray">
    <vt:lpwstr> </vt:lpwstr>
  </property>
  <property fmtid="{D5CDD505-2E9C-101B-9397-08002B2CF9AE}" pid="45" name="ChairmansCommitteeArray">
    <vt:lpwstr> </vt:lpwstr>
  </property>
  <property fmtid="{D5CDD505-2E9C-101B-9397-08002B2CF9AE}" pid="46" name="ApproversArray">
    <vt:lpwstr>5690þ4664þ</vt:lpwstr>
  </property>
  <property fmtid="{D5CDD505-2E9C-101B-9397-08002B2CF9AE}" pid="47" name="Officers">
    <vt:lpwstr>Jenny Mewing; Peter Mickleson</vt:lpwstr>
  </property>
  <property fmtid="{D5CDD505-2E9C-101B-9397-08002B2CF9AE}" pid="48" name="OfficersArray">
    <vt:lpwstr>Jenny MewingýPlanning and EnvironmentþPeter MicklesonýPlanning and Environmentþ</vt:lpwstr>
  </property>
  <property fmtid="{D5CDD505-2E9C-101B-9397-08002B2CF9AE}" pid="49" name="CurrentReferencesArray">
    <vt:lpwstr> </vt:lpwstr>
  </property>
  <property fmtid="{D5CDD505-2E9C-101B-9397-08002B2CF9AE}" pid="50" name="MasterProgramItemsArray">
    <vt:lpwstr> </vt:lpwstr>
  </property>
  <property fmtid="{D5CDD505-2E9C-101B-9397-08002B2CF9AE}" pid="51" name="MasterProgramItemID">
    <vt:lpwstr> </vt:lpwstr>
  </property>
  <property fmtid="{D5CDD505-2E9C-101B-9397-08002B2CF9AE}" pid="52" name="ReferenceTypeItemsArray">
    <vt:lpwstr> </vt:lpwstr>
  </property>
  <property fmtid="{D5CDD505-2E9C-101B-9397-08002B2CF9AE}" pid="53" name="RequestorsArray">
    <vt:lpwstr> </vt:lpwstr>
  </property>
  <property fmtid="{D5CDD505-2E9C-101B-9397-08002B2CF9AE}" pid="54" name="CommitteeId">
    <vt:lpwstr>1</vt:lpwstr>
  </property>
  <property fmtid="{D5CDD505-2E9C-101B-9397-08002B2CF9AE}" pid="55" name="CommitteeName">
    <vt:lpwstr>Ordinary Meeting of Council</vt:lpwstr>
  </property>
  <property fmtid="{D5CDD505-2E9C-101B-9397-08002B2CF9AE}" pid="56" name="CommitteeAbbreviation">
    <vt:lpwstr>OC</vt:lpwstr>
  </property>
  <property fmtid="{D5CDD505-2E9C-101B-9397-08002B2CF9AE}" pid="57" name="CommitteeEmailAddress">
    <vt:lpwstr> </vt:lpwstr>
  </property>
  <property fmtid="{D5CDD505-2E9C-101B-9397-08002B2CF9AE}" pid="58" name="CommitteeQuorum">
    <vt:lpwstr> </vt:lpwstr>
  </property>
  <property fmtid="{D5CDD505-2E9C-101B-9397-08002B2CF9AE}" pid="59" name="CommitteeReportId">
    <vt:lpwstr>0</vt:lpwstr>
  </property>
  <property fmtid="{D5CDD505-2E9C-101B-9397-08002B2CF9AE}" pid="60" name="DateMeeting">
    <vt:lpwstr>15 March 2023</vt:lpwstr>
  </property>
  <property fmtid="{D5CDD505-2E9C-101B-9397-08002B2CF9AE}" pid="61" name="DateMeetingDisplay">
    <vt:lpwstr>15 March 2023</vt:lpwstr>
  </property>
  <property fmtid="{D5CDD505-2E9C-101B-9397-08002B2CF9AE}" pid="62" name="TimeMeeting">
    <vt:lpwstr>6.30pm</vt:lpwstr>
  </property>
  <property fmtid="{D5CDD505-2E9C-101B-9397-08002B2CF9AE}" pid="63" name="DateMeetingId">
    <vt:lpwstr>12009</vt:lpwstr>
  </property>
  <property fmtid="{D5CDD505-2E9C-101B-9397-08002B2CF9AE}" pid="64" name="MeetingScheduleId">
    <vt:lpwstr>12009</vt:lpwstr>
  </property>
  <property fmtid="{D5CDD505-2E9C-101B-9397-08002B2CF9AE}" pid="65" name="SpecialFlag">
    <vt:lpwstr>False</vt:lpwstr>
  </property>
  <property fmtid="{D5CDD505-2E9C-101B-9397-08002B2CF9AE}" pid="66" name="DivisionId">
    <vt:lpwstr>2</vt:lpwstr>
  </property>
  <property fmtid="{D5CDD505-2E9C-101B-9397-08002B2CF9AE}" pid="67" name="DivisionHeadName">
    <vt:lpwstr>Peter Mickleson</vt:lpwstr>
  </property>
  <property fmtid="{D5CDD505-2E9C-101B-9397-08002B2CF9AE}" pid="68" name="DivisionName">
    <vt:lpwstr>Planning and Environment</vt:lpwstr>
  </property>
  <property fmtid="{D5CDD505-2E9C-101B-9397-08002B2CF9AE}" pid="69" name="Date">
    <vt:lpwstr>07 December 2022</vt:lpwstr>
  </property>
  <property fmtid="{D5CDD505-2E9C-101B-9397-08002B2CF9AE}" pid="70" name="DateModified">
    <vt:lpwstr>03 March 2023</vt:lpwstr>
  </property>
  <property fmtid="{D5CDD505-2E9C-101B-9397-08002B2CF9AE}" pid="71" name="AgendaItemAbbreviation">
    <vt:lpwstr>SR</vt:lpwstr>
  </property>
  <property fmtid="{D5CDD505-2E9C-101B-9397-08002B2CF9AE}" pid="72" name="AgendaItemsID">
    <vt:lpwstr>1</vt:lpwstr>
  </property>
  <property fmtid="{D5CDD505-2E9C-101B-9397-08002B2CF9AE}" pid="73" name="AgendaItem">
    <vt:lpwstr>Standard Report</vt:lpwstr>
  </property>
  <property fmtid="{D5CDD505-2E9C-101B-9397-08002B2CF9AE}" pid="74" name="AgendaSectionsID">
    <vt:lpwstr>68</vt:lpwstr>
  </property>
  <property fmtid="{D5CDD505-2E9C-101B-9397-08002B2CF9AE}" pid="75" name="AgendaSection">
    <vt:lpwstr>Planning and Environment</vt:lpwstr>
  </property>
  <property fmtid="{D5CDD505-2E9C-101B-9397-08002B2CF9AE}" pid="76" name="ActualAgendaSectionsId">
    <vt:lpwstr>68</vt:lpwstr>
  </property>
  <property fmtid="{D5CDD505-2E9C-101B-9397-08002B2CF9AE}" pid="77" name="ActualAgendaSection">
    <vt:lpwstr>Planning and Environment</vt:lpwstr>
  </property>
  <property fmtid="{D5CDD505-2E9C-101B-9397-08002B2CF9AE}" pid="78" name="Year">
    <vt:lpwstr>2023</vt:lpwstr>
  </property>
  <property fmtid="{D5CDD505-2E9C-101B-9397-08002B2CF9AE}" pid="79" name="ReassignFileName">
    <vt:lpwstr>False</vt:lpwstr>
  </property>
  <property fmtid="{D5CDD505-2E9C-101B-9397-08002B2CF9AE}" pid="80" name="ItemNumberMaskIdentifier">
    <vt:lpwstr> </vt:lpwstr>
  </property>
  <property fmtid="{D5CDD505-2E9C-101B-9397-08002B2CF9AE}" pid="81" name="Subject">
    <vt:lpwstr>Australian Noise Exposure Forecast Map Update for LEP</vt:lpwstr>
  </property>
  <property fmtid="{D5CDD505-2E9C-101B-9397-08002B2CF9AE}" pid="82" name="SubjectWithSoftReturns">
    <vt:lpwstr>Australian Noise Exposure Forecast Map Update for LEP</vt:lpwstr>
  </property>
  <property fmtid="{D5CDD505-2E9C-101B-9397-08002B2CF9AE}" pid="83" name="FileNumber">
    <vt:lpwstr> </vt:lpwstr>
  </property>
  <property fmtid="{D5CDD505-2E9C-101B-9397-08002B2CF9AE}" pid="84" name="EDRMSAlternateFolderIds">
    <vt:lpwstr> </vt:lpwstr>
  </property>
  <property fmtid="{D5CDD505-2E9C-101B-9397-08002B2CF9AE}" pid="85" name="EDRMSDestinationFolderId">
    <vt:lpwstr> </vt:lpwstr>
  </property>
  <property fmtid="{D5CDD505-2E9C-101B-9397-08002B2CF9AE}" pid="86" name="ReportNumber">
    <vt:lpwstr>10</vt:lpwstr>
  </property>
  <property fmtid="{D5CDD505-2E9C-101B-9397-08002B2CF9AE}" pid="87" name="ReportTo">
    <vt:lpwstr>General Manager</vt:lpwstr>
  </property>
  <property fmtid="{D5CDD505-2E9C-101B-9397-08002B2CF9AE}" pid="88" name="ReportFrom">
    <vt:lpwstr>Senior Strategic Planner</vt:lpwstr>
  </property>
  <property fmtid="{D5CDD505-2E9C-101B-9397-08002B2CF9AE}" pid="89" name="Supplementary">
    <vt:lpwstr>False</vt:lpwstr>
  </property>
  <property fmtid="{D5CDD505-2E9C-101B-9397-08002B2CF9AE}" pid="90" name="Title">
    <vt:lpwstr>General Manager - Wednesday, 15 March 2023</vt:lpwstr>
  </property>
  <property fmtid="{D5CDD505-2E9C-101B-9397-08002B2CF9AE}" pid="91" name="EDMSContainerID">
    <vt:lpwstr> </vt:lpwstr>
  </property>
  <property fmtid="{D5CDD505-2E9C-101B-9397-08002B2CF9AE}" pid="92" name="Utility">
    <vt:lpwstr> </vt:lpwstr>
  </property>
  <property fmtid="{D5CDD505-2E9C-101B-9397-08002B2CF9AE}" pid="93" name="UtilityCheckbox">
    <vt:lpwstr>False</vt:lpwstr>
  </property>
  <property fmtid="{D5CDD505-2E9C-101B-9397-08002B2CF9AE}" pid="94" name="AbsoluteMajority">
    <vt:lpwstr>Simple Majority</vt:lpwstr>
  </property>
  <property fmtid="{D5CDD505-2E9C-101B-9397-08002B2CF9AE}" pid="95" name="UtilityCheckbox2">
    <vt:lpwstr>False</vt:lpwstr>
  </property>
  <property fmtid="{D5CDD505-2E9C-101B-9397-08002B2CF9AE}" pid="96" name="Approved">
    <vt:lpwstr>False</vt:lpwstr>
  </property>
  <property fmtid="{D5CDD505-2E9C-101B-9397-08002B2CF9AE}" pid="97" name="FilePath">
    <vt:lpwstr>\\cccpdc\groups\businesspapers\OC\Reports</vt:lpwstr>
  </property>
  <property fmtid="{D5CDD505-2E9C-101B-9397-08002B2CF9AE}" pid="98" name="RegisterNumber">
    <vt:lpwstr>12</vt:lpwstr>
  </property>
  <property fmtid="{D5CDD505-2E9C-101B-9397-08002B2CF9AE}" pid="99" name="RefCommittee">
    <vt:lpwstr> </vt:lpwstr>
  </property>
  <property fmtid="{D5CDD505-2E9C-101B-9397-08002B2CF9AE}" pid="100" name="RefCommitteeId">
    <vt:lpwstr>0</vt:lpwstr>
  </property>
  <property fmtid="{D5CDD505-2E9C-101B-9397-08002B2CF9AE}" pid="101" name="RefDateMeeting">
    <vt:lpwstr> </vt:lpwstr>
  </property>
  <property fmtid="{D5CDD505-2E9C-101B-9397-08002B2CF9AE}" pid="102" name="RefCommitteeDateId">
    <vt:lpwstr>0</vt:lpwstr>
  </property>
  <property fmtid="{D5CDD505-2E9C-101B-9397-08002B2CF9AE}" pid="103" name="RefSpecialFlag">
    <vt:lpwstr>False</vt:lpwstr>
  </property>
  <property fmtid="{D5CDD505-2E9C-101B-9397-08002B2CF9AE}" pid="104" name="RefCommitteeMinutesDocument">
    <vt:lpwstr> </vt:lpwstr>
  </property>
  <property fmtid="{D5CDD505-2E9C-101B-9397-08002B2CF9AE}" pid="105" name="RefCommitteeMinutesEDMSNo">
    <vt:lpwstr> </vt:lpwstr>
  </property>
  <property fmtid="{D5CDD505-2E9C-101B-9397-08002B2CF9AE}" pid="106" name="ReferredFromCommitteeID">
    <vt:lpwstr>0</vt:lpwstr>
  </property>
  <property fmtid="{D5CDD505-2E9C-101B-9397-08002B2CF9AE}" pid="107" name="DeferredFromDate">
    <vt:lpwstr> </vt:lpwstr>
  </property>
  <property fmtid="{D5CDD505-2E9C-101B-9397-08002B2CF9AE}" pid="108" name="DeferredFromSpecialFlag">
    <vt:lpwstr>False</vt:lpwstr>
  </property>
  <property fmtid="{D5CDD505-2E9C-101B-9397-08002B2CF9AE}" pid="109" name="DeferredFromMeetingId">
    <vt:lpwstr>0</vt:lpwstr>
  </property>
  <property fmtid="{D5CDD505-2E9C-101B-9397-08002B2CF9AE}" pid="110" name="AttachmentsArray">
    <vt:lpwstr>Planning Proposal - Cessnock Aerodrome ANEF Map Amendmentý0ýýýýýFalseýFalseýFalseý1ý\\cccpdc\groups\businesspapers\Attachments\12009\57566\Planning Proposal Cessnock Aerodrome ANEF _ Enclosure 1 _ Planning Proposal.pdfý0ýTrueý542211620ýFalseýýýýTrueýTrueý</vt:lpwstr>
  </property>
  <property fmtid="{D5CDD505-2E9C-101B-9397-08002B2CF9AE}" pid="111" name="AttachmentCount">
    <vt:lpwstr>1</vt:lpwstr>
  </property>
  <property fmtid="{D5CDD505-2E9C-101B-9397-08002B2CF9AE}" pid="112" name="AttachmentsChanged">
    <vt:lpwstr>False</vt:lpwstr>
  </property>
  <property fmtid="{D5CDD505-2E9C-101B-9397-08002B2CF9AE}" pid="113" name="AttachmentPages">
    <vt:lpwstr>0</vt:lpwstr>
  </property>
  <property fmtid="{D5CDD505-2E9C-101B-9397-08002B2CF9AE}" pid="114" name="AttachmentConfidentialFlag">
    <vt:lpwstr>False</vt:lpwstr>
  </property>
  <property fmtid="{D5CDD505-2E9C-101B-9397-08002B2CF9AE}" pid="115" name="Purpose">
    <vt:lpwstr>To</vt:lpwstr>
  </property>
  <property fmtid="{D5CDD505-2E9C-101B-9397-08002B2CF9AE}" pid="116" name="PurposeWithSoftReturns">
    <vt:lpwstr>To</vt:lpwstr>
  </property>
  <property fmtid="{D5CDD505-2E9C-101B-9397-08002B2CF9AE}" pid="117" name="MasterProgramId">
    <vt:lpwstr>0</vt:lpwstr>
  </property>
  <property fmtid="{D5CDD505-2E9C-101B-9397-08002B2CF9AE}" pid="118" name="MasterProgramName">
    <vt:lpwstr> </vt:lpwstr>
  </property>
  <property fmtid="{D5CDD505-2E9C-101B-9397-08002B2CF9AE}" pid="119" name="ReportName">
    <vt:lpwstr>Planning and Environment No. PE9/2023</vt:lpwstr>
  </property>
  <property fmtid="{D5CDD505-2E9C-101B-9397-08002B2CF9AE}" pid="120" name="DAApplicant">
    <vt:lpwstr> </vt:lpwstr>
  </property>
  <property fmtid="{D5CDD505-2E9C-101B-9397-08002B2CF9AE}" pid="121" name="DAOwner">
    <vt:lpwstr> </vt:lpwstr>
  </property>
  <property fmtid="{D5CDD505-2E9C-101B-9397-08002B2CF9AE}" pid="122" name="ForAction">
    <vt:lpwstr>True</vt:lpwstr>
  </property>
  <property fmtid="{D5CDD505-2E9C-101B-9397-08002B2CF9AE}" pid="123" name="ForActionCompletionDate">
    <vt:lpwstr>12 April 2023</vt:lpwstr>
  </property>
  <property fmtid="{D5CDD505-2E9C-101B-9397-08002B2CF9AE}" pid="124" name="MinutedForMayor">
    <vt:lpwstr>False</vt:lpwstr>
  </property>
  <property fmtid="{D5CDD505-2E9C-101B-9397-08002B2CF9AE}" pid="125" name="MinutedForName">
    <vt:lpwstr> </vt:lpwstr>
  </property>
  <property fmtid="{D5CDD505-2E9C-101B-9397-08002B2CF9AE}" pid="126" name="MinutedForTitle">
    <vt:lpwstr> </vt:lpwstr>
  </property>
  <property fmtid="{D5CDD505-2E9C-101B-9397-08002B2CF9AE}" pid="127" name="CouncilId">
    <vt:lpwstr>0</vt:lpwstr>
  </property>
  <property fmtid="{D5CDD505-2E9C-101B-9397-08002B2CF9AE}" pid="128" name="CouncilText">
    <vt:lpwstr> </vt:lpwstr>
  </property>
  <property fmtid="{D5CDD505-2E9C-101B-9397-08002B2CF9AE}" pid="129" name="RelatedReportId">
    <vt:lpwstr>0</vt:lpwstr>
  </property>
  <property fmtid="{D5CDD505-2E9C-101B-9397-08002B2CF9AE}" pid="130" name="DocumentTypeName">
    <vt:lpwstr>Report</vt:lpwstr>
  </property>
  <property fmtid="{D5CDD505-2E9C-101B-9397-08002B2CF9AE}" pid="131" name="TypistInitials">
    <vt:lpwstr>O</vt:lpwstr>
  </property>
  <property fmtid="{D5CDD505-2E9C-101B-9397-08002B2CF9AE}" pid="132" name="RecommendedMeetingScheduleId">
    <vt:lpwstr>0</vt:lpwstr>
  </property>
  <property fmtid="{D5CDD505-2E9C-101B-9397-08002B2CF9AE}" pid="133" name="RecommendedMeetingDate">
    <vt:lpwstr> </vt:lpwstr>
  </property>
  <property fmtid="{D5CDD505-2E9C-101B-9397-08002B2CF9AE}" pid="134" name="RecommendedCommitteeId">
    <vt:lpwstr>0</vt:lpwstr>
  </property>
  <property fmtid="{D5CDD505-2E9C-101B-9397-08002B2CF9AE}" pid="135" name="RecommendedCommitteeName">
    <vt:lpwstr> </vt:lpwstr>
  </property>
  <property fmtid="{D5CDD505-2E9C-101B-9397-08002B2CF9AE}" pid="136" name="PlanningApplicationDocument">
    <vt:lpwstr> </vt:lpwstr>
  </property>
  <property fmtid="{D5CDD505-2E9C-101B-9397-08002B2CF9AE}" pid="137" name="RecommendationDisabled">
    <vt:lpwstr>False</vt:lpwstr>
  </property>
  <property fmtid="{D5CDD505-2E9C-101B-9397-08002B2CF9AE}" pid="138" name="TemplatesPath">
    <vt:lpwstr>\\cccpdc\common\templates\infocouncil\templates\</vt:lpwstr>
  </property>
  <property fmtid="{D5CDD505-2E9C-101B-9397-08002B2CF9AE}" pid="139" name="DefaultFont">
    <vt:lpwstr>Arial</vt:lpwstr>
  </property>
  <property fmtid="{D5CDD505-2E9C-101B-9397-08002B2CF9AE}" pid="140" name="ProtectedAgendaSections">
    <vt:lpwstr>1,5</vt:lpwstr>
  </property>
  <property fmtid="{D5CDD505-2E9C-101B-9397-08002B2CF9AE}" pid="141" name="AgendaHasAttachments">
    <vt:lpwstr>True</vt:lpwstr>
  </property>
  <property fmtid="{D5CDD505-2E9C-101B-9397-08002B2CF9AE}" pid="142" name="AgendaHasSigBlock">
    <vt:lpwstr>True</vt:lpwstr>
  </property>
  <property fmtid="{D5CDD505-2E9C-101B-9397-08002B2CF9AE}" pid="143" name="RecommendationAgendaSectionNo">
    <vt:lpwstr>3</vt:lpwstr>
  </property>
  <property fmtid="{D5CDD505-2E9C-101B-9397-08002B2CF9AE}" pid="144" name="SummaryAgendaSectionNo">
    <vt:lpwstr>2</vt:lpwstr>
  </property>
  <property fmtid="{D5CDD505-2E9C-101B-9397-08002B2CF9AE}" pid="145" name="ReferenceCommitteeRequired">
    <vt:lpwstr>False</vt:lpwstr>
  </property>
  <property fmtid="{D5CDD505-2E9C-101B-9397-08002B2CF9AE}" pid="146" name="SignificanceText">
    <vt:lpwstr> </vt:lpwstr>
  </property>
  <property fmtid="{D5CDD505-2E9C-101B-9397-08002B2CF9AE}" pid="147" name="CloudEditable">
    <vt:lpwstr>False</vt:lpwstr>
  </property>
  <property fmtid="{D5CDD505-2E9C-101B-9397-08002B2CF9AE}" pid="148" name="CreatedOnline">
    <vt:lpwstr>False</vt:lpwstr>
  </property>
  <property fmtid="{D5CDD505-2E9C-101B-9397-08002B2CF9AE}" pid="149" name="SummarySection">
    <vt:lpwstr>2</vt:lpwstr>
  </property>
  <property fmtid="{D5CDD505-2E9C-101B-9397-08002B2CF9AE}" pid="150" name="OrigSectionCount">
    <vt:lpwstr>5</vt:lpwstr>
  </property>
  <property fmtid="{D5CDD505-2E9C-101B-9397-08002B2CF9AE}" pid="151" name="OrigRecommendationLength">
    <vt:lpwstr>0</vt:lpwstr>
  </property>
  <property fmtid="{D5CDD505-2E9C-101B-9397-08002B2CF9AE}" pid="152" name="ItemNumberText">
    <vt:lpwstr>Report No.</vt:lpwstr>
  </property>
  <property fmtid="{D5CDD505-2E9C-101B-9397-08002B2CF9AE}" pid="153" name="ForceRevision">
    <vt:lpwstr>False</vt:lpwstr>
  </property>
  <property fmtid="{D5CDD505-2E9C-101B-9397-08002B2CF9AE}" pid="154" name="UpdateItemNo">
    <vt:lpwstr>False</vt:lpwstr>
  </property>
  <property fmtid="{D5CDD505-2E9C-101B-9397-08002B2CF9AE}" pid="155" name="SortOrder">
    <vt:lpwstr>100</vt:lpwstr>
  </property>
  <property fmtid="{D5CDD505-2E9C-101B-9397-08002B2CF9AE}" pid="156" name="OrderNumber">
    <vt:lpwstr>10</vt:lpwstr>
  </property>
  <property fmtid="{D5CDD505-2E9C-101B-9397-08002B2CF9AE}" pid="157" name="ClosedStatusChanged">
    <vt:lpwstr>False</vt:lpwstr>
  </property>
  <property fmtid="{D5CDD505-2E9C-101B-9397-08002B2CF9AE}" pid="158" name="ItemNumber">
    <vt:lpwstr>9</vt:lpwstr>
  </property>
  <property fmtid="{D5CDD505-2E9C-101B-9397-08002B2CF9AE}" pid="159" name="AgendaItemDocument">
    <vt:lpwstr> </vt:lpwstr>
  </property>
  <property fmtid="{D5CDD505-2E9C-101B-9397-08002B2CF9AE}" pid="160" name="AttachmentsSummary">
    <vt:lpwstr>1. Planning Proposal - Cessnock Aerodrome ANEF Map Amendment</vt:lpwstr>
  </property>
</Properties>
</file>